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8A" w:rsidRPr="00761D8A" w:rsidRDefault="00761D8A" w:rsidP="00761D8A">
      <w:pPr>
        <w:pStyle w:val="Balk1"/>
        <w:rPr>
          <w:rStyle w:val="GlBavuru"/>
        </w:rPr>
      </w:pPr>
      <w:bookmarkStart w:id="0" w:name="_GoBack"/>
      <w:bookmarkEnd w:id="0"/>
      <w:r>
        <w:rPr>
          <w:rStyle w:val="GlBavuru"/>
        </w:rPr>
        <w:t xml:space="preserve">Ali karasu ilkokulu </w:t>
      </w:r>
      <w:r>
        <w:rPr>
          <w:rStyle w:val="GlBavuru"/>
        </w:rPr>
        <w:tab/>
      </w:r>
      <w:r>
        <w:rPr>
          <w:rStyle w:val="GlBavuru"/>
        </w:rPr>
        <w:tab/>
      </w:r>
      <w:r>
        <w:rPr>
          <w:rStyle w:val="GlBavuru"/>
        </w:rPr>
        <w:tab/>
      </w:r>
      <w:r>
        <w:rPr>
          <w:rStyle w:val="GlBavuru"/>
        </w:rPr>
        <w:tab/>
      </w:r>
      <w:r>
        <w:rPr>
          <w:rStyle w:val="GlBavuru"/>
        </w:rPr>
        <w:tab/>
      </w:r>
      <w:r>
        <w:rPr>
          <w:rStyle w:val="GlBavuru"/>
        </w:rPr>
        <w:tab/>
        <w:t>rehberlik servisi</w:t>
      </w:r>
    </w:p>
    <w:p w:rsidR="00A507E3" w:rsidRDefault="00A31C2B" w:rsidP="00761D8A">
      <w:pPr>
        <w:pStyle w:val="Balk1"/>
        <w:ind w:left="708" w:firstLine="708"/>
      </w:pPr>
      <w:r>
        <w:t>ÇOCUKLAR İÇİN İNTERNET GÜVENLİĞİ</w:t>
      </w:r>
    </w:p>
    <w:p w:rsidR="00A31C2B" w:rsidRDefault="00A31C2B" w:rsidP="00A31C2B"/>
    <w:p w:rsidR="00A31C2B" w:rsidRPr="00A31C2B" w:rsidRDefault="00A31C2B" w:rsidP="00A31C2B">
      <w:pPr>
        <w:pStyle w:val="Altyaz"/>
        <w:rPr>
          <w:rStyle w:val="HafifVurgulama"/>
          <w:color w:val="000000" w:themeColor="text1"/>
        </w:rPr>
      </w:pPr>
      <w:proofErr w:type="gramStart"/>
      <w:r w:rsidRPr="00A31C2B">
        <w:rPr>
          <w:rStyle w:val="HafifVurgulama"/>
          <w:color w:val="000000" w:themeColor="text1"/>
        </w:rPr>
        <w:t xml:space="preserve">Teknoloji artık yaşamın bir parçası. </w:t>
      </w:r>
      <w:proofErr w:type="gramEnd"/>
      <w:r w:rsidRPr="00A31C2B">
        <w:rPr>
          <w:rStyle w:val="HafifVurgulama"/>
          <w:color w:val="000000" w:themeColor="text1"/>
        </w:rPr>
        <w:t xml:space="preserve">Çocuklar da farklı bir dünyada yaşamıyorlar. Baktıkları her yerde internete bağlanabilen teknolojik ürünleri görüyorlar. </w:t>
      </w:r>
      <w:proofErr w:type="gramStart"/>
      <w:r w:rsidRPr="00A31C2B">
        <w:rPr>
          <w:rStyle w:val="HafifVurgulama"/>
          <w:color w:val="000000" w:themeColor="text1"/>
        </w:rPr>
        <w:t xml:space="preserve">Merak etmeleri ve kullanmak istemeleri oldukça normal. </w:t>
      </w:r>
      <w:proofErr w:type="gramEnd"/>
      <w:r w:rsidRPr="00A31C2B">
        <w:rPr>
          <w:rStyle w:val="HafifVurgulama"/>
          <w:color w:val="000000" w:themeColor="text1"/>
        </w:rPr>
        <w:t>Öte yandan internetteki zararlı içerikler ve güvenli internet kullanımı hakkında ebeveynlerin endişeleri de oldukça normal!</w:t>
      </w:r>
    </w:p>
    <w:p w:rsidR="00A31C2B" w:rsidRDefault="00A31C2B" w:rsidP="00A31C2B">
      <w:pPr>
        <w:pStyle w:val="Altyaz"/>
        <w:rPr>
          <w:rStyle w:val="HafifVurgulama"/>
          <w:color w:val="000000" w:themeColor="text1"/>
        </w:rPr>
      </w:pPr>
      <w:r w:rsidRPr="00A31C2B">
        <w:rPr>
          <w:rStyle w:val="HafifVurgulama"/>
          <w:color w:val="000000" w:themeColor="text1"/>
        </w:rPr>
        <w:t>Bu durumda ne yapmalı?</w:t>
      </w:r>
    </w:p>
    <w:p w:rsidR="00A31C2B" w:rsidRPr="00761D8A" w:rsidRDefault="00A31C2B" w:rsidP="00761D8A">
      <w:pPr>
        <w:pStyle w:val="NormalWeb"/>
        <w:shd w:val="clear" w:color="auto" w:fill="FFFFFF"/>
        <w:spacing w:before="0" w:beforeAutospacing="0" w:after="360" w:afterAutospacing="0"/>
        <w:jc w:val="center"/>
        <w:rPr>
          <w:rFonts w:ascii="Arial" w:hAnsi="Arial" w:cs="Arial"/>
          <w:i/>
          <w:color w:val="727272"/>
          <w:sz w:val="22"/>
          <w:szCs w:val="22"/>
        </w:rPr>
      </w:pPr>
      <w:r w:rsidRPr="00761D8A">
        <w:rPr>
          <w:rFonts w:ascii="Arial" w:hAnsi="Arial" w:cs="Arial"/>
          <w:b/>
          <w:bCs/>
          <w:i/>
          <w:color w:val="727272"/>
          <w:sz w:val="22"/>
          <w:szCs w:val="22"/>
        </w:rPr>
        <w:t>Çocuk için internet</w:t>
      </w:r>
      <w:r w:rsidRPr="00761D8A">
        <w:rPr>
          <w:rFonts w:ascii="Arial" w:hAnsi="Arial" w:cs="Arial"/>
          <w:i/>
          <w:color w:val="727272"/>
          <w:sz w:val="22"/>
          <w:szCs w:val="22"/>
        </w:rPr>
        <w:t>, sınırları olmayan bir içerik sağlayıcısıdır! Bu tanımda “sınırların olmayışı” büyük bir tehlike sinyali ve biz ebeveynler durumu yönetmekte hayli zorlanabiliyoruz.</w:t>
      </w:r>
    </w:p>
    <w:p w:rsidR="00A31C2B" w:rsidRPr="00A31C2B" w:rsidRDefault="00A31C2B" w:rsidP="00A31C2B">
      <w:pPr>
        <w:pStyle w:val="NormalWeb"/>
        <w:shd w:val="clear" w:color="auto" w:fill="FFFFFF"/>
        <w:spacing w:before="0" w:beforeAutospacing="0" w:after="360" w:afterAutospacing="0"/>
        <w:rPr>
          <w:rFonts w:ascii="Arial" w:hAnsi="Arial" w:cs="Arial"/>
          <w:color w:val="000000" w:themeColor="text1"/>
          <w:sz w:val="26"/>
          <w:szCs w:val="26"/>
        </w:rPr>
      </w:pPr>
      <w:r w:rsidRPr="00A31C2B">
        <w:rPr>
          <w:rFonts w:ascii="Arial" w:hAnsi="Arial" w:cs="Arial"/>
          <w:b/>
          <w:bCs/>
          <w:color w:val="000000" w:themeColor="text1"/>
          <w:sz w:val="26"/>
          <w:szCs w:val="26"/>
        </w:rPr>
        <w:t>Sınırları birlikte çizin!</w:t>
      </w:r>
    </w:p>
    <w:p w:rsidR="00A31C2B" w:rsidRDefault="00A31C2B" w:rsidP="00A31C2B">
      <w:r>
        <w:t xml:space="preserve">Unutmamak gerekir ki yasaklar, çocuklar için genellikle anlamsızdır. Bununla birlikte yasaklar, hem merak konusu hem de bir tür cazibe unsurudur. Dolayısıyla  da yasaklar çözüm değildir. </w:t>
      </w:r>
    </w:p>
    <w:p w:rsidR="00A31C2B" w:rsidRDefault="00A31C2B" w:rsidP="00A31C2B">
      <w:r>
        <w:t>Çocukların en sevdiği içeriklerin başında oyunlar geliyor. Oyunlara web sitelerinde ve uygulama mağazalarında ulaşmak mümkün. Çocukları kendi haline bıraktığımızda, tüketmek istedikleri içeriği hiçbir filtreden geçirmeden kullanabiliyorlar.</w:t>
      </w:r>
    </w:p>
    <w:p w:rsidR="00A31C2B" w:rsidRDefault="00A31C2B" w:rsidP="00A31C2B">
      <w:r>
        <w:t>Doğal olarak, </w:t>
      </w:r>
      <w:r>
        <w:rPr>
          <w:b/>
          <w:bCs/>
        </w:rPr>
        <w:t>ücretsiz</w:t>
      </w:r>
      <w:r>
        <w:t> servislere başvuruyorlar. Bu hatayı veliler de yapabiliyor!</w:t>
      </w:r>
    </w:p>
    <w:p w:rsidR="00A31C2B" w:rsidRPr="00761D8A" w:rsidRDefault="00A31C2B" w:rsidP="00A31C2B">
      <w:pPr>
        <w:rPr>
          <w:u w:val="single"/>
        </w:rPr>
      </w:pPr>
      <w:r w:rsidRPr="00761D8A">
        <w:rPr>
          <w:b/>
          <w:bCs/>
          <w:u w:val="single"/>
        </w:rPr>
        <w:t>Ücretsiz içerik sağlayıcılarda risk şudur:</w:t>
      </w:r>
    </w:p>
    <w:p w:rsidR="00A31C2B" w:rsidRDefault="00A31C2B" w:rsidP="00A31C2B">
      <w:r>
        <w:t xml:space="preserve">Ücretsiz servislerin (oyun, uygulama vs) gelir kaynağı genellikle reklamlardır. Çocuklar, masum bir araba yarışı oyunundan bir reklam tıklaması ile </w:t>
      </w:r>
      <w:proofErr w:type="spellStart"/>
      <w:r>
        <w:t>zombi</w:t>
      </w:r>
      <w:proofErr w:type="spellEnd"/>
      <w:r>
        <w:t xml:space="preserve"> oyunlarına geçebiliyorlar. Şiddet ve korku içeren reklam videolarıyla karşılaşabiliyorlar. Bahis sitelerine veya müstehcen sitelere tek tıkla geçiş yapabiliyorlar. </w:t>
      </w:r>
      <w:proofErr w:type="gramStart"/>
      <w:r>
        <w:t>Ucu açık bir durum.</w:t>
      </w:r>
      <w:proofErr w:type="gramEnd"/>
    </w:p>
    <w:p w:rsidR="00A31C2B" w:rsidRPr="00761D8A" w:rsidRDefault="00A31C2B" w:rsidP="00A31C2B">
      <w:pPr>
        <w:pStyle w:val="NormalWeb"/>
        <w:shd w:val="clear" w:color="auto" w:fill="FFFFFF"/>
        <w:spacing w:before="0" w:beforeAutospacing="0" w:after="360" w:afterAutospacing="0"/>
        <w:rPr>
          <w:color w:val="000000" w:themeColor="text1"/>
        </w:rPr>
      </w:pPr>
      <w:r w:rsidRPr="00761D8A">
        <w:rPr>
          <w:color w:val="000000" w:themeColor="text1"/>
        </w:rPr>
        <w:t xml:space="preserve">Bazı </w:t>
      </w:r>
      <w:proofErr w:type="gramStart"/>
      <w:r w:rsidRPr="00761D8A">
        <w:rPr>
          <w:color w:val="000000" w:themeColor="text1"/>
        </w:rPr>
        <w:t>online</w:t>
      </w:r>
      <w:proofErr w:type="gramEnd"/>
      <w:r w:rsidRPr="00761D8A">
        <w:rPr>
          <w:color w:val="000000" w:themeColor="text1"/>
        </w:rPr>
        <w:t xml:space="preserve"> oyunlarda, diğer oyuncularla yazışma/konuşma imkanı var. Çocuğunuzun dışarıda tanımadığı biriyle konuşması ne kadar tehlikeliyse </w:t>
      </w:r>
      <w:proofErr w:type="gramStart"/>
      <w:r w:rsidRPr="00761D8A">
        <w:rPr>
          <w:color w:val="000000" w:themeColor="text1"/>
        </w:rPr>
        <w:t>online</w:t>
      </w:r>
      <w:proofErr w:type="gramEnd"/>
      <w:r w:rsidRPr="00761D8A">
        <w:rPr>
          <w:color w:val="000000" w:themeColor="text1"/>
        </w:rPr>
        <w:t xml:space="preserve"> ortamda konuşması da aynı oranda </w:t>
      </w:r>
      <w:proofErr w:type="gramStart"/>
      <w:r w:rsidRPr="00761D8A">
        <w:rPr>
          <w:color w:val="000000" w:themeColor="text1"/>
        </w:rPr>
        <w:t>tehlikelidir</w:t>
      </w:r>
      <w:proofErr w:type="gramEnd"/>
      <w:r w:rsidRPr="00761D8A">
        <w:rPr>
          <w:color w:val="000000" w:themeColor="text1"/>
        </w:rPr>
        <w:t>.</w:t>
      </w:r>
    </w:p>
    <w:p w:rsidR="00A31C2B" w:rsidRPr="00761D8A" w:rsidRDefault="00A31C2B" w:rsidP="00A31C2B">
      <w:pPr>
        <w:pStyle w:val="NormalWeb"/>
        <w:shd w:val="clear" w:color="auto" w:fill="FFFFFF"/>
        <w:spacing w:before="0" w:beforeAutospacing="0" w:after="360" w:afterAutospacing="0"/>
        <w:rPr>
          <w:color w:val="000000" w:themeColor="text1"/>
        </w:rPr>
      </w:pPr>
      <w:r w:rsidRPr="00761D8A">
        <w:rPr>
          <w:color w:val="000000" w:themeColor="text1"/>
        </w:rPr>
        <w:t>Buradaki asıl tehlike, bir çocuğun başka bir çocukla iletişimde olması değil! Göz ardı edebileceğimiz gizli tehlike, karşı tarafta kötü niyetli bir yetişkinin olabileceği ihtimalidir.</w:t>
      </w:r>
    </w:p>
    <w:p w:rsidR="00A31C2B" w:rsidRPr="00761D8A" w:rsidRDefault="00A31C2B" w:rsidP="00A31C2B">
      <w:pPr>
        <w:pStyle w:val="NormalWeb"/>
        <w:shd w:val="clear" w:color="auto" w:fill="FFFFFF"/>
        <w:spacing w:before="0" w:beforeAutospacing="0" w:after="360" w:afterAutospacing="0"/>
        <w:rPr>
          <w:color w:val="000000" w:themeColor="text1"/>
        </w:rPr>
      </w:pPr>
      <w:r w:rsidRPr="00761D8A">
        <w:rPr>
          <w:color w:val="000000" w:themeColor="text1"/>
        </w:rPr>
        <w:t>Çocukların duyguları ve düşünceleri kolaylıkla manipüle edilebilir. Kötü niyetli bir yetişkin çocuğunuza çeşitli direktifler vererek onu yanlış yönlendirebilir.</w:t>
      </w:r>
    </w:p>
    <w:p w:rsidR="00A31C2B" w:rsidRPr="00A31C2B" w:rsidRDefault="00A31C2B" w:rsidP="00A31C2B">
      <w:pPr>
        <w:shd w:val="clear" w:color="auto" w:fill="FFFFFF"/>
        <w:spacing w:before="225" w:after="0" w:line="240" w:lineRule="auto"/>
        <w:jc w:val="both"/>
        <w:rPr>
          <w:rFonts w:ascii="Times New Roman" w:eastAsia="Times New Roman" w:hAnsi="Times New Roman" w:cs="Times New Roman"/>
          <w:color w:val="000000" w:themeColor="text1"/>
          <w:lang w:eastAsia="tr-TR"/>
        </w:rPr>
      </w:pPr>
      <w:r w:rsidRPr="00A31C2B">
        <w:rPr>
          <w:rFonts w:ascii="Times New Roman" w:eastAsia="Times New Roman" w:hAnsi="Times New Roman" w:cs="Times New Roman"/>
          <w:b/>
          <w:bCs/>
          <w:color w:val="000000" w:themeColor="text1"/>
          <w:lang w:eastAsia="tr-TR"/>
        </w:rPr>
        <w:lastRenderedPageBreak/>
        <w:t xml:space="preserve">Aileler, çocukları internetteki tehlikelerden korumak için bilgisayarlarında güncel </w:t>
      </w:r>
      <w:proofErr w:type="spellStart"/>
      <w:r w:rsidRPr="00A31C2B">
        <w:rPr>
          <w:rFonts w:ascii="Times New Roman" w:eastAsia="Times New Roman" w:hAnsi="Times New Roman" w:cs="Times New Roman"/>
          <w:b/>
          <w:bCs/>
          <w:color w:val="000000" w:themeColor="text1"/>
          <w:lang w:eastAsia="tr-TR"/>
        </w:rPr>
        <w:t>antivirüs</w:t>
      </w:r>
      <w:proofErr w:type="spellEnd"/>
      <w:r w:rsidRPr="00A31C2B">
        <w:rPr>
          <w:rFonts w:ascii="Times New Roman" w:eastAsia="Times New Roman" w:hAnsi="Times New Roman" w:cs="Times New Roman"/>
          <w:b/>
          <w:bCs/>
          <w:color w:val="000000" w:themeColor="text1"/>
          <w:lang w:eastAsia="tr-TR"/>
        </w:rPr>
        <w:t>, filtre ve güvenlik duvarı programları uygulamaları kullanmalıdırlar.</w:t>
      </w:r>
    </w:p>
    <w:p w:rsidR="00A31C2B" w:rsidRPr="00761D8A" w:rsidRDefault="00A31C2B" w:rsidP="00A31C2B">
      <w:pPr>
        <w:shd w:val="clear" w:color="auto" w:fill="FFFFFF"/>
        <w:spacing w:after="0" w:line="240" w:lineRule="auto"/>
        <w:jc w:val="both"/>
        <w:rPr>
          <w:rFonts w:ascii="Times New Roman" w:eastAsia="Times New Roman" w:hAnsi="Times New Roman" w:cs="Times New Roman"/>
          <w:color w:val="000000" w:themeColor="text1"/>
          <w:lang w:eastAsia="tr-TR"/>
        </w:rPr>
      </w:pPr>
      <w:proofErr w:type="spellStart"/>
      <w:r w:rsidRPr="00A31C2B">
        <w:rPr>
          <w:rFonts w:ascii="Times New Roman" w:eastAsia="Times New Roman" w:hAnsi="Times New Roman" w:cs="Times New Roman"/>
          <w:color w:val="000000" w:themeColor="text1"/>
          <w:lang w:eastAsia="tr-TR"/>
        </w:rPr>
        <w:t>Antivirüs</w:t>
      </w:r>
      <w:proofErr w:type="spellEnd"/>
      <w:r w:rsidRPr="00A31C2B">
        <w:rPr>
          <w:rFonts w:ascii="Times New Roman" w:eastAsia="Times New Roman" w:hAnsi="Times New Roman" w:cs="Times New Roman"/>
          <w:color w:val="000000" w:themeColor="text1"/>
          <w:lang w:eastAsia="tr-TR"/>
        </w:rPr>
        <w:t xml:space="preserve">, filtre ve güvenlik duvarı programları bilgisayarı dışarıdan gelebilecek virüs, </w:t>
      </w:r>
      <w:proofErr w:type="spellStart"/>
      <w:r w:rsidRPr="00A31C2B">
        <w:rPr>
          <w:rFonts w:ascii="Times New Roman" w:eastAsia="Times New Roman" w:hAnsi="Times New Roman" w:cs="Times New Roman"/>
          <w:color w:val="000000" w:themeColor="text1"/>
          <w:lang w:eastAsia="tr-TR"/>
        </w:rPr>
        <w:t>spam</w:t>
      </w:r>
      <w:proofErr w:type="spellEnd"/>
      <w:r w:rsidRPr="00A31C2B">
        <w:rPr>
          <w:rFonts w:ascii="Times New Roman" w:eastAsia="Times New Roman" w:hAnsi="Times New Roman" w:cs="Times New Roman"/>
          <w:color w:val="000000" w:themeColor="text1"/>
          <w:lang w:eastAsia="tr-TR"/>
        </w:rPr>
        <w:t xml:space="preserve"> ve </w:t>
      </w:r>
      <w:proofErr w:type="spellStart"/>
      <w:r w:rsidRPr="00A31C2B">
        <w:rPr>
          <w:rFonts w:ascii="Times New Roman" w:eastAsia="Times New Roman" w:hAnsi="Times New Roman" w:cs="Times New Roman"/>
          <w:color w:val="000000" w:themeColor="text1"/>
          <w:lang w:eastAsia="tr-TR"/>
        </w:rPr>
        <w:t>kotücül</w:t>
      </w:r>
      <w:proofErr w:type="spellEnd"/>
      <w:r w:rsidRPr="00A31C2B">
        <w:rPr>
          <w:rFonts w:ascii="Times New Roman" w:eastAsia="Times New Roman" w:hAnsi="Times New Roman" w:cs="Times New Roman"/>
          <w:color w:val="000000" w:themeColor="text1"/>
          <w:lang w:eastAsia="tr-TR"/>
        </w:rPr>
        <w:t xml:space="preserve"> yazılımlardan korur. Ebeveyn denetimi ise, aileler tarafından zararlı içeriğe filtre uygulamasını, çocuğun İnternet'te geçireceği sürenin belirlenmesini, bağlandığı sitelerin izlenmesini ve bu sitelerde çocuğun neler yaptığının belirlenmesini sağlayan uygulamalardır.</w:t>
      </w:r>
    </w:p>
    <w:p w:rsidR="00A31C2B" w:rsidRPr="00761D8A" w:rsidRDefault="00A31C2B" w:rsidP="00A31C2B">
      <w:pPr>
        <w:shd w:val="clear" w:color="auto" w:fill="FFFFFF"/>
        <w:spacing w:after="0" w:line="240" w:lineRule="auto"/>
        <w:jc w:val="both"/>
        <w:rPr>
          <w:rFonts w:ascii="Times New Roman" w:eastAsia="Times New Roman" w:hAnsi="Times New Roman" w:cs="Times New Roman"/>
          <w:color w:val="000000" w:themeColor="text1"/>
          <w:lang w:eastAsia="tr-TR"/>
        </w:rPr>
      </w:pPr>
    </w:p>
    <w:p w:rsidR="00A31C2B" w:rsidRPr="00761D8A" w:rsidRDefault="00A31C2B" w:rsidP="00A31C2B">
      <w:pPr>
        <w:shd w:val="clear" w:color="auto" w:fill="FFFFFF"/>
        <w:spacing w:after="0" w:line="240" w:lineRule="auto"/>
        <w:jc w:val="both"/>
        <w:rPr>
          <w:rFonts w:ascii="Times New Roman" w:hAnsi="Times New Roman" w:cs="Times New Roman"/>
          <w:b/>
          <w:bCs/>
          <w:color w:val="000000" w:themeColor="text1"/>
          <w:shd w:val="clear" w:color="auto" w:fill="FFFFFF"/>
        </w:rPr>
      </w:pPr>
      <w:r w:rsidRPr="00761D8A">
        <w:rPr>
          <w:rFonts w:ascii="Times New Roman" w:hAnsi="Times New Roman" w:cs="Times New Roman"/>
          <w:b/>
          <w:bCs/>
          <w:color w:val="000000" w:themeColor="text1"/>
          <w:shd w:val="clear" w:color="auto" w:fill="FFFFFF"/>
        </w:rPr>
        <w:t>Aileler çocuklarını, çevrimiçi ortamda kendilerini rahatsız ya da tehdit altında hissettiren bir şey ya da bir kişi olduğunda kendilerine iletmeleri için teşvik etmelidirler.</w:t>
      </w:r>
    </w:p>
    <w:p w:rsidR="00A31C2B" w:rsidRPr="00A31C2B" w:rsidRDefault="00A31C2B" w:rsidP="00A31C2B">
      <w:pPr>
        <w:shd w:val="clear" w:color="auto" w:fill="FFFFFF"/>
        <w:spacing w:after="0" w:line="240" w:lineRule="auto"/>
        <w:jc w:val="both"/>
        <w:rPr>
          <w:rFonts w:ascii="Times New Roman" w:eastAsia="Times New Roman" w:hAnsi="Times New Roman" w:cs="Times New Roman"/>
          <w:color w:val="666666"/>
          <w:lang w:eastAsia="tr-TR"/>
        </w:rPr>
      </w:pPr>
    </w:p>
    <w:p w:rsidR="00A31C2B" w:rsidRPr="00A31C2B" w:rsidRDefault="00A31C2B" w:rsidP="00A31C2B">
      <w:pPr>
        <w:spacing w:after="0" w:line="240" w:lineRule="auto"/>
        <w:rPr>
          <w:rFonts w:ascii="Times New Roman" w:eastAsia="Times New Roman" w:hAnsi="Times New Roman" w:cs="Times New Roman"/>
          <w:lang w:eastAsia="tr-TR"/>
        </w:rPr>
      </w:pPr>
      <w:r w:rsidRPr="00A31C2B">
        <w:rPr>
          <w:rFonts w:ascii="Times New Roman" w:eastAsia="Times New Roman" w:hAnsi="Times New Roman" w:cs="Times New Roman"/>
          <w:b/>
          <w:bCs/>
          <w:lang w:eastAsia="tr-TR"/>
        </w:rPr>
        <w:t>7-10 Yaş Grubu Çocuklar;</w:t>
      </w:r>
    </w:p>
    <w:p w:rsidR="00A31C2B" w:rsidRPr="00A31C2B" w:rsidRDefault="00A31C2B" w:rsidP="00A31C2B">
      <w:pPr>
        <w:spacing w:before="225" w:after="0"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 xml:space="preserve">Bu yaş grubu çocuklar internet deneyimleri konusunda daha bilgilidir; ancak uygunsuz içeriklere maruz kalıp kalmadıklarını </w:t>
      </w:r>
      <w:proofErr w:type="spellStart"/>
      <w:r w:rsidRPr="00A31C2B">
        <w:rPr>
          <w:rFonts w:ascii="Times New Roman" w:eastAsia="Times New Roman" w:hAnsi="Times New Roman" w:cs="Times New Roman"/>
          <w:lang w:eastAsia="tr-TR"/>
        </w:rPr>
        <w:t>oğrenmek</w:t>
      </w:r>
      <w:proofErr w:type="spellEnd"/>
      <w:r w:rsidRPr="00A31C2B">
        <w:rPr>
          <w:rFonts w:ascii="Times New Roman" w:eastAsia="Times New Roman" w:hAnsi="Times New Roman" w:cs="Times New Roman"/>
          <w:lang w:eastAsia="tr-TR"/>
        </w:rPr>
        <w:t xml:space="preserve"> için onların internet kullanımlarını denetlemekte ve izlemekte fayda vardır. Bu yaştaki çocukların internet üzerinden hangi kişisel bilgileri vermemeleri gerektiğini anlamaları sağlanmalıdır. Ayrıca, 7-10 yaş arası çocuklar genelde yasaklanan davranışları sergileme eğilimindedir. Bu yaş </w:t>
      </w:r>
      <w:proofErr w:type="gramStart"/>
      <w:r w:rsidRPr="00A31C2B">
        <w:rPr>
          <w:rFonts w:ascii="Times New Roman" w:eastAsia="Times New Roman" w:hAnsi="Times New Roman" w:cs="Times New Roman"/>
          <w:lang w:eastAsia="tr-TR"/>
        </w:rPr>
        <w:t>donemi</w:t>
      </w:r>
      <w:proofErr w:type="gramEnd"/>
      <w:r w:rsidRPr="00A31C2B">
        <w:rPr>
          <w:rFonts w:ascii="Times New Roman" w:eastAsia="Times New Roman" w:hAnsi="Times New Roman" w:cs="Times New Roman"/>
          <w:lang w:eastAsia="tr-TR"/>
        </w:rPr>
        <w:t xml:space="preserve"> çocuklar için;</w:t>
      </w:r>
    </w:p>
    <w:p w:rsidR="00A31C2B" w:rsidRPr="00A31C2B" w:rsidRDefault="00A31C2B" w:rsidP="00A31C2B">
      <w:pPr>
        <w:numPr>
          <w:ilvl w:val="0"/>
          <w:numId w:val="1"/>
        </w:numPr>
        <w:spacing w:before="100" w:beforeAutospacing="1"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 xml:space="preserve">Bilgisayar karşısında geçirilecek zaman bir ya da iki saati geçmemelidir. </w:t>
      </w:r>
      <w:proofErr w:type="spellStart"/>
      <w:r w:rsidRPr="00A31C2B">
        <w:rPr>
          <w:rFonts w:ascii="Times New Roman" w:eastAsia="Times New Roman" w:hAnsi="Times New Roman" w:cs="Times New Roman"/>
          <w:lang w:eastAsia="tr-TR"/>
        </w:rPr>
        <w:t>İlkoğretim</w:t>
      </w:r>
      <w:proofErr w:type="spellEnd"/>
      <w:r w:rsidRPr="00A31C2B">
        <w:rPr>
          <w:rFonts w:ascii="Times New Roman" w:eastAsia="Times New Roman" w:hAnsi="Times New Roman" w:cs="Times New Roman"/>
          <w:lang w:eastAsia="tr-TR"/>
        </w:rPr>
        <w:t xml:space="preserve"> çağının, çocuğun oyun veya arkadaş gruplarına katılma çağı olduğu unutulmamalıdır. Bu onun sosyalleşebilmesi için bir gereksinimdir. Bu nedenle, çocuğun diğer faaliyetler (arkadaşlarıyla birlikte oynayacağı oyunlar, ders çalışma gibi) için harcayacağı zaman bilgisayar başında geçireceği zamandan çok daha fazla olmalıdır.</w:t>
      </w:r>
    </w:p>
    <w:p w:rsidR="00A31C2B" w:rsidRPr="00A31C2B"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 xml:space="preserve">Bilgisayar, aile fertlerinin hepsinin çok rahat bir şekilde </w:t>
      </w:r>
      <w:proofErr w:type="spellStart"/>
      <w:r w:rsidRPr="00A31C2B">
        <w:rPr>
          <w:rFonts w:ascii="Times New Roman" w:eastAsia="Times New Roman" w:hAnsi="Times New Roman" w:cs="Times New Roman"/>
          <w:lang w:eastAsia="tr-TR"/>
        </w:rPr>
        <w:t>gorebileceği</w:t>
      </w:r>
      <w:proofErr w:type="spellEnd"/>
      <w:r w:rsidRPr="00A31C2B">
        <w:rPr>
          <w:rFonts w:ascii="Times New Roman" w:eastAsia="Times New Roman" w:hAnsi="Times New Roman" w:cs="Times New Roman"/>
          <w:lang w:eastAsia="tr-TR"/>
        </w:rPr>
        <w:t xml:space="preserve"> bir yere, ailenin ortak kullanım alanına konulmalıdır.</w:t>
      </w:r>
    </w:p>
    <w:p w:rsidR="00A31C2B" w:rsidRPr="00A31C2B"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Çocukla ne tip siteleri ziyaret edebileceği konusunda anlaşmaya varılmalı, yasaklamadan sakıncaları anlatılmalıdır.</w:t>
      </w:r>
    </w:p>
    <w:p w:rsidR="00A31C2B" w:rsidRPr="00A31C2B"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 xml:space="preserve">Anne ve babalar, çocuklarının kendi elektronik posta (e-posta) hesaplarının olmasına izin vermek yerine, aile adına bir e-posta hesabı alarak çocuklarıyla birlikte o hesapları kullanmalıdır. </w:t>
      </w:r>
      <w:proofErr w:type="spellStart"/>
      <w:r w:rsidRPr="00A31C2B">
        <w:rPr>
          <w:rFonts w:ascii="Times New Roman" w:eastAsia="Times New Roman" w:hAnsi="Times New Roman" w:cs="Times New Roman"/>
          <w:lang w:eastAsia="tr-TR"/>
        </w:rPr>
        <w:t>Boylece</w:t>
      </w:r>
      <w:proofErr w:type="spellEnd"/>
      <w:r w:rsidRPr="00A31C2B">
        <w:rPr>
          <w:rFonts w:ascii="Times New Roman" w:eastAsia="Times New Roman" w:hAnsi="Times New Roman" w:cs="Times New Roman"/>
          <w:lang w:eastAsia="tr-TR"/>
        </w:rPr>
        <w:t xml:space="preserve"> ebeveynler, çocuğun iletişim içerisinde bulunduğu kişiler hakkında bilgi sahibi olacaklardır.</w:t>
      </w:r>
    </w:p>
    <w:p w:rsidR="00A31C2B" w:rsidRPr="00A31C2B"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Anne ve babalar, bu yaş grubundaki çocuklarına internet iletişim araçlarını (eposta, mesaj panoları ve forumlar gibi) kullanırken her konuda (iletişimde olduğu kişilerin kim olduğu, iletişime geçmek istediği kişiler, karşılaştığı olumsuzluklar gibi) kendilerine danışılmasını tavsiye etmelidir. Ayrıca, açılan epostalarda, gelebilecek olan zararlı içeriklere karşı e-posta filtresi kullanılmalıdır.</w:t>
      </w:r>
    </w:p>
    <w:p w:rsidR="00A31C2B" w:rsidRPr="00A31C2B"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 xml:space="preserve">Anne ve babalar, bu yaş </w:t>
      </w:r>
      <w:proofErr w:type="gramStart"/>
      <w:r w:rsidRPr="00A31C2B">
        <w:rPr>
          <w:rFonts w:ascii="Times New Roman" w:eastAsia="Times New Roman" w:hAnsi="Times New Roman" w:cs="Times New Roman"/>
          <w:lang w:eastAsia="tr-TR"/>
        </w:rPr>
        <w:t>donemi</w:t>
      </w:r>
      <w:proofErr w:type="gramEnd"/>
      <w:r w:rsidRPr="00A31C2B">
        <w:rPr>
          <w:rFonts w:ascii="Times New Roman" w:eastAsia="Times New Roman" w:hAnsi="Times New Roman" w:cs="Times New Roman"/>
          <w:lang w:eastAsia="tr-TR"/>
        </w:rPr>
        <w:t xml:space="preserve"> çocuklarını internette gizlilik konusunda ve kişisel verilerin </w:t>
      </w:r>
      <w:proofErr w:type="spellStart"/>
      <w:r w:rsidRPr="00A31C2B">
        <w:rPr>
          <w:rFonts w:ascii="Times New Roman" w:eastAsia="Times New Roman" w:hAnsi="Times New Roman" w:cs="Times New Roman"/>
          <w:lang w:eastAsia="tr-TR"/>
        </w:rPr>
        <w:t>onemi</w:t>
      </w:r>
      <w:proofErr w:type="spellEnd"/>
      <w:r w:rsidRPr="00A31C2B">
        <w:rPr>
          <w:rFonts w:ascii="Times New Roman" w:eastAsia="Times New Roman" w:hAnsi="Times New Roman" w:cs="Times New Roman"/>
          <w:lang w:eastAsia="tr-TR"/>
        </w:rPr>
        <w:t xml:space="preserve"> konusunda şimdiden eğitmeye başlamalı ve her nerede İnternet erişimi yaparlarsa yapsınlar, kendilerine ya da ailelerine ilişkin hiç bir bilgiyi vermemeleri gerektiğini anlatmalıdırlar.</w:t>
      </w:r>
    </w:p>
    <w:p w:rsidR="00A31C2B" w:rsidRPr="00A31C2B"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Anne ve babaların bu yaş grubundaki çocuklarının</w:t>
      </w:r>
      <w:r w:rsidR="00761D8A">
        <w:rPr>
          <w:rFonts w:ascii="Times New Roman" w:eastAsia="Times New Roman" w:hAnsi="Times New Roman" w:cs="Times New Roman"/>
          <w:lang w:eastAsia="tr-TR"/>
        </w:rPr>
        <w:t>(13 yaşından önce )</w:t>
      </w:r>
      <w:r w:rsidRPr="00A31C2B">
        <w:rPr>
          <w:rFonts w:ascii="Times New Roman" w:eastAsia="Times New Roman" w:hAnsi="Times New Roman" w:cs="Times New Roman"/>
          <w:lang w:eastAsia="tr-TR"/>
        </w:rPr>
        <w:t xml:space="preserve"> İnternette sosyal ağları kullanmasına izin vermemesi yapılacak en doğru davranıştır. Ancak, çocuğun merakını gidermesi bakımından, ebe</w:t>
      </w:r>
      <w:r w:rsidR="00761D8A" w:rsidRPr="00761D8A">
        <w:rPr>
          <w:rFonts w:ascii="Times New Roman" w:eastAsia="Times New Roman" w:hAnsi="Times New Roman" w:cs="Times New Roman"/>
          <w:lang w:eastAsia="tr-TR"/>
        </w:rPr>
        <w:t>veynin gö</w:t>
      </w:r>
      <w:r w:rsidRPr="00A31C2B">
        <w:rPr>
          <w:rFonts w:ascii="Times New Roman" w:eastAsia="Times New Roman" w:hAnsi="Times New Roman" w:cs="Times New Roman"/>
          <w:lang w:eastAsia="tr-TR"/>
        </w:rPr>
        <w:t>zetiminde çocuk sitelerinde bulunan İnternet sohbetlerine girmesine ve arkadaşça sohbet etmesine izin verilebilir.</w:t>
      </w:r>
    </w:p>
    <w:p w:rsidR="00A31C2B" w:rsidRPr="00761D8A" w:rsidRDefault="00A31C2B" w:rsidP="00A31C2B">
      <w:pPr>
        <w:numPr>
          <w:ilvl w:val="0"/>
          <w:numId w:val="1"/>
        </w:numPr>
        <w:spacing w:before="75" w:after="100" w:afterAutospacing="1" w:line="240" w:lineRule="auto"/>
        <w:rPr>
          <w:rFonts w:ascii="Times New Roman" w:eastAsia="Times New Roman" w:hAnsi="Times New Roman" w:cs="Times New Roman"/>
          <w:lang w:eastAsia="tr-TR"/>
        </w:rPr>
      </w:pPr>
      <w:r w:rsidRPr="00A31C2B">
        <w:rPr>
          <w:rFonts w:ascii="Times New Roman" w:eastAsia="Times New Roman" w:hAnsi="Times New Roman" w:cs="Times New Roman"/>
          <w:lang w:eastAsia="tr-TR"/>
        </w:rPr>
        <w:t>Aileler bu yaş grubu çocuklarına, izinleri olmaksızın herhangi bir dosyanın (müzik, resim dosyası ve bilgisayar oyunu gibi) karşıdan yüklenmesinin doğru olmadığı, bu yolla bilgisayarına virüs ve casus yazılımların bulaşabileceği anlatılmalıdır</w:t>
      </w:r>
    </w:p>
    <w:p w:rsidR="00A31C2B" w:rsidRDefault="00A31C2B" w:rsidP="00A31C2B">
      <w:pPr>
        <w:pStyle w:val="NormalWeb"/>
        <w:shd w:val="clear" w:color="auto" w:fill="FFFFFF"/>
        <w:spacing w:before="0" w:beforeAutospacing="0" w:after="360" w:afterAutospacing="0"/>
        <w:rPr>
          <w:rFonts w:ascii="Arial" w:hAnsi="Arial" w:cs="Arial"/>
          <w:color w:val="727272"/>
          <w:sz w:val="26"/>
          <w:szCs w:val="26"/>
        </w:rPr>
      </w:pPr>
    </w:p>
    <w:p w:rsidR="00A31C2B" w:rsidRDefault="00A31C2B" w:rsidP="00A31C2B"/>
    <w:p w:rsidR="00A31C2B" w:rsidRPr="00A31C2B" w:rsidRDefault="00A31C2B" w:rsidP="00A31C2B"/>
    <w:p w:rsidR="00A31C2B" w:rsidRPr="00A31C2B" w:rsidRDefault="00A31C2B" w:rsidP="00A31C2B"/>
    <w:sectPr w:rsidR="00A31C2B" w:rsidRPr="00A31C2B" w:rsidSect="00A5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F091D"/>
    <w:multiLevelType w:val="multilevel"/>
    <w:tmpl w:val="AE60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A31C2B"/>
    <w:rsid w:val="0054277C"/>
    <w:rsid w:val="00761D8A"/>
    <w:rsid w:val="00A31C2B"/>
    <w:rsid w:val="00A50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29333-D811-4FC9-82E1-CB3F4DB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E3"/>
  </w:style>
  <w:style w:type="paragraph" w:styleId="Balk1">
    <w:name w:val="heading 1"/>
    <w:basedOn w:val="Normal"/>
    <w:next w:val="Normal"/>
    <w:link w:val="Balk1Char"/>
    <w:uiPriority w:val="9"/>
    <w:qFormat/>
    <w:rsid w:val="00A31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1C2B"/>
    <w:rPr>
      <w:rFonts w:asciiTheme="majorHAnsi" w:eastAsiaTheme="majorEastAsia" w:hAnsiTheme="majorHAnsi" w:cstheme="majorBidi"/>
      <w:b/>
      <w:bCs/>
      <w:color w:val="365F91" w:themeColor="accent1" w:themeShade="BF"/>
      <w:sz w:val="28"/>
      <w:szCs w:val="28"/>
    </w:rPr>
  </w:style>
  <w:style w:type="paragraph" w:customStyle="1" w:styleId="padding-top">
    <w:name w:val="padding-top"/>
    <w:basedOn w:val="Normal"/>
    <w:rsid w:val="00A31C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31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afifVurgulama">
    <w:name w:val="Subtle Emphasis"/>
    <w:basedOn w:val="VarsaylanParagrafYazTipi"/>
    <w:uiPriority w:val="19"/>
    <w:qFormat/>
    <w:rsid w:val="00A31C2B"/>
    <w:rPr>
      <w:i/>
      <w:iCs/>
      <w:color w:val="808080" w:themeColor="text1" w:themeTint="7F"/>
    </w:rPr>
  </w:style>
  <w:style w:type="paragraph" w:styleId="Altyaz">
    <w:name w:val="Subtitle"/>
    <w:basedOn w:val="Normal"/>
    <w:next w:val="Normal"/>
    <w:link w:val="AltyazChar"/>
    <w:uiPriority w:val="11"/>
    <w:qFormat/>
    <w:rsid w:val="00A31C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A31C2B"/>
    <w:rPr>
      <w:rFonts w:asciiTheme="majorHAnsi" w:eastAsiaTheme="majorEastAsia" w:hAnsiTheme="majorHAnsi" w:cstheme="majorBidi"/>
      <w:i/>
      <w:iCs/>
      <w:color w:val="4F81BD" w:themeColor="accent1"/>
      <w:spacing w:val="15"/>
      <w:sz w:val="24"/>
      <w:szCs w:val="24"/>
    </w:rPr>
  </w:style>
  <w:style w:type="character" w:styleId="GlBavuru">
    <w:name w:val="Intense Reference"/>
    <w:basedOn w:val="VarsaylanParagrafYazTipi"/>
    <w:uiPriority w:val="32"/>
    <w:qFormat/>
    <w:rsid w:val="00761D8A"/>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250">
      <w:bodyDiv w:val="1"/>
      <w:marLeft w:val="0"/>
      <w:marRight w:val="0"/>
      <w:marTop w:val="0"/>
      <w:marBottom w:val="0"/>
      <w:divBdr>
        <w:top w:val="none" w:sz="0" w:space="0" w:color="auto"/>
        <w:left w:val="none" w:sz="0" w:space="0" w:color="auto"/>
        <w:bottom w:val="none" w:sz="0" w:space="0" w:color="auto"/>
        <w:right w:val="none" w:sz="0" w:space="0" w:color="auto"/>
      </w:divBdr>
    </w:div>
    <w:div w:id="154494296">
      <w:bodyDiv w:val="1"/>
      <w:marLeft w:val="0"/>
      <w:marRight w:val="0"/>
      <w:marTop w:val="0"/>
      <w:marBottom w:val="0"/>
      <w:divBdr>
        <w:top w:val="none" w:sz="0" w:space="0" w:color="auto"/>
        <w:left w:val="none" w:sz="0" w:space="0" w:color="auto"/>
        <w:bottom w:val="none" w:sz="0" w:space="0" w:color="auto"/>
        <w:right w:val="none" w:sz="0" w:space="0" w:color="auto"/>
      </w:divBdr>
    </w:div>
    <w:div w:id="274872723">
      <w:bodyDiv w:val="1"/>
      <w:marLeft w:val="0"/>
      <w:marRight w:val="0"/>
      <w:marTop w:val="0"/>
      <w:marBottom w:val="0"/>
      <w:divBdr>
        <w:top w:val="none" w:sz="0" w:space="0" w:color="auto"/>
        <w:left w:val="none" w:sz="0" w:space="0" w:color="auto"/>
        <w:bottom w:val="none" w:sz="0" w:space="0" w:color="auto"/>
        <w:right w:val="none" w:sz="0" w:space="0" w:color="auto"/>
      </w:divBdr>
    </w:div>
    <w:div w:id="573273318">
      <w:bodyDiv w:val="1"/>
      <w:marLeft w:val="0"/>
      <w:marRight w:val="0"/>
      <w:marTop w:val="0"/>
      <w:marBottom w:val="0"/>
      <w:divBdr>
        <w:top w:val="none" w:sz="0" w:space="0" w:color="auto"/>
        <w:left w:val="none" w:sz="0" w:space="0" w:color="auto"/>
        <w:bottom w:val="none" w:sz="0" w:space="0" w:color="auto"/>
        <w:right w:val="none" w:sz="0" w:space="0" w:color="auto"/>
      </w:divBdr>
    </w:div>
    <w:div w:id="758793714">
      <w:bodyDiv w:val="1"/>
      <w:marLeft w:val="0"/>
      <w:marRight w:val="0"/>
      <w:marTop w:val="0"/>
      <w:marBottom w:val="0"/>
      <w:divBdr>
        <w:top w:val="none" w:sz="0" w:space="0" w:color="auto"/>
        <w:left w:val="none" w:sz="0" w:space="0" w:color="auto"/>
        <w:bottom w:val="none" w:sz="0" w:space="0" w:color="auto"/>
        <w:right w:val="none" w:sz="0" w:space="0" w:color="auto"/>
      </w:divBdr>
    </w:div>
    <w:div w:id="19924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garip</dc:creator>
  <cp:lastModifiedBy>Elif Gençtürk Erdem</cp:lastModifiedBy>
  <cp:revision>2</cp:revision>
  <dcterms:created xsi:type="dcterms:W3CDTF">2021-10-12T08:14:00Z</dcterms:created>
  <dcterms:modified xsi:type="dcterms:W3CDTF">2021-10-12T08:14:00Z</dcterms:modified>
</cp:coreProperties>
</file>