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094" w:rsidRDefault="00B05454" w:rsidP="002E4068">
      <w:pPr>
        <w:shd w:val="clear" w:color="auto" w:fill="FFFFFF"/>
        <w:spacing w:before="100" w:beforeAutospacing="1" w:after="100" w:afterAutospacing="1" w:line="240" w:lineRule="auto"/>
        <w:rPr>
          <w:rFonts w:ascii="Arial" w:eastAsia="Times New Roman" w:hAnsi="Arial" w:cs="Arial"/>
          <w:color w:val="1B1D1F"/>
          <w:kern w:val="36"/>
          <w:sz w:val="20"/>
          <w:szCs w:val="20"/>
        </w:rPr>
      </w:pPr>
      <w:r w:rsidRPr="004A3198">
        <w:rPr>
          <w:rFonts w:ascii="Arial" w:eastAsia="Times New Roman" w:hAnsi="Arial" w:cs="Arial"/>
          <w:b/>
          <w:color w:val="7030A0"/>
          <w:sz w:val="2"/>
          <w:szCs w:val="2"/>
        </w:rPr>
        <w:t>CU</w:t>
      </w:r>
      <w:r w:rsidR="007D4094" w:rsidRPr="004A3198">
        <w:rPr>
          <w:rFonts w:ascii="Arial" w:eastAsia="Times New Roman" w:hAnsi="Arial" w:cs="Arial"/>
          <w:b/>
          <w:color w:val="7030A0"/>
          <w:kern w:val="36"/>
          <w:sz w:val="20"/>
          <w:szCs w:val="20"/>
        </w:rPr>
        <w:t>ALİ KARASU İLKOKULU</w:t>
      </w:r>
      <w:r w:rsidR="007D4094" w:rsidRPr="002E4068">
        <w:rPr>
          <w:rFonts w:ascii="Arial" w:eastAsia="Times New Roman" w:hAnsi="Arial" w:cs="Arial"/>
          <w:color w:val="1B1D1F"/>
          <w:kern w:val="36"/>
          <w:sz w:val="20"/>
          <w:szCs w:val="20"/>
        </w:rPr>
        <w:tab/>
      </w:r>
      <w:r w:rsidR="007D4094" w:rsidRPr="002E4068">
        <w:rPr>
          <w:rFonts w:ascii="Arial" w:eastAsia="Times New Roman" w:hAnsi="Arial" w:cs="Arial"/>
          <w:color w:val="1B1D1F"/>
          <w:kern w:val="36"/>
          <w:sz w:val="20"/>
          <w:szCs w:val="20"/>
        </w:rPr>
        <w:tab/>
      </w:r>
      <w:r w:rsidR="007D4094" w:rsidRPr="002E4068">
        <w:rPr>
          <w:rFonts w:ascii="Arial" w:eastAsia="Times New Roman" w:hAnsi="Arial" w:cs="Arial"/>
          <w:color w:val="1B1D1F"/>
          <w:kern w:val="36"/>
          <w:sz w:val="20"/>
          <w:szCs w:val="20"/>
        </w:rPr>
        <w:tab/>
      </w:r>
      <w:r w:rsidR="007D4094" w:rsidRPr="002E4068">
        <w:rPr>
          <w:rFonts w:ascii="Arial" w:eastAsia="Times New Roman" w:hAnsi="Arial" w:cs="Arial"/>
          <w:color w:val="1B1D1F"/>
          <w:kern w:val="36"/>
          <w:sz w:val="20"/>
          <w:szCs w:val="20"/>
        </w:rPr>
        <w:tab/>
      </w:r>
      <w:r w:rsidR="007D4094" w:rsidRPr="002E4068">
        <w:rPr>
          <w:rFonts w:ascii="Arial" w:eastAsia="Times New Roman" w:hAnsi="Arial" w:cs="Arial"/>
          <w:color w:val="1B1D1F"/>
          <w:kern w:val="36"/>
          <w:sz w:val="20"/>
          <w:szCs w:val="20"/>
        </w:rPr>
        <w:tab/>
      </w:r>
      <w:r w:rsidR="002E4068" w:rsidRPr="004A3198">
        <w:rPr>
          <w:rFonts w:ascii="Arial" w:eastAsia="Times New Roman" w:hAnsi="Arial" w:cs="Arial"/>
          <w:b/>
          <w:color w:val="7030A0"/>
          <w:kern w:val="36"/>
          <w:sz w:val="20"/>
          <w:szCs w:val="20"/>
        </w:rPr>
        <w:t xml:space="preserve">REHBERLİK SERVİSİ </w:t>
      </w:r>
      <w:r w:rsidR="00283F05">
        <w:rPr>
          <w:rFonts w:ascii="Arial" w:eastAsia="Times New Roman" w:hAnsi="Arial" w:cs="Arial"/>
          <w:b/>
          <w:color w:val="7030A0"/>
          <w:kern w:val="36"/>
          <w:sz w:val="20"/>
          <w:szCs w:val="20"/>
        </w:rPr>
        <w:t xml:space="preserve"> </w:t>
      </w:r>
      <w:r w:rsidR="002E4068" w:rsidRPr="004A3198">
        <w:rPr>
          <w:rFonts w:ascii="Arial" w:eastAsia="Times New Roman" w:hAnsi="Arial" w:cs="Arial"/>
          <w:b/>
          <w:color w:val="7030A0"/>
          <w:kern w:val="36"/>
          <w:sz w:val="20"/>
          <w:szCs w:val="20"/>
        </w:rPr>
        <w:t xml:space="preserve">/ </w:t>
      </w:r>
      <w:r w:rsidR="007D4094" w:rsidRPr="004A3198">
        <w:rPr>
          <w:rFonts w:ascii="Arial" w:eastAsia="Times New Roman" w:hAnsi="Arial" w:cs="Arial"/>
          <w:b/>
          <w:color w:val="7030A0"/>
          <w:kern w:val="36"/>
          <w:sz w:val="20"/>
          <w:szCs w:val="20"/>
        </w:rPr>
        <w:t>EKİM-2019</w:t>
      </w:r>
    </w:p>
    <w:p w:rsidR="005839A1" w:rsidRPr="002E4068" w:rsidRDefault="005839A1" w:rsidP="002E4068">
      <w:pPr>
        <w:shd w:val="clear" w:color="auto" w:fill="FFFFFF"/>
        <w:spacing w:before="100" w:beforeAutospacing="1" w:after="100" w:afterAutospacing="1" w:line="240" w:lineRule="auto"/>
        <w:rPr>
          <w:rFonts w:ascii="Arial" w:eastAsia="Times New Roman" w:hAnsi="Arial" w:cs="Arial"/>
          <w:color w:val="1B1D1F"/>
          <w:kern w:val="36"/>
          <w:sz w:val="20"/>
          <w:szCs w:val="20"/>
        </w:rPr>
      </w:pPr>
    </w:p>
    <w:p w:rsidR="00B05454" w:rsidRPr="00B05454" w:rsidRDefault="00B05454" w:rsidP="002E4068">
      <w:pPr>
        <w:shd w:val="clear" w:color="auto" w:fill="FFFFFF"/>
        <w:spacing w:after="180" w:line="240" w:lineRule="auto"/>
        <w:jc w:val="center"/>
        <w:outlineLvl w:val="0"/>
        <w:rPr>
          <w:rFonts w:ascii="Arial" w:eastAsia="Times New Roman" w:hAnsi="Arial" w:cs="Arial"/>
          <w:b/>
          <w:color w:val="1B1D1F"/>
          <w:kern w:val="36"/>
          <w:sz w:val="27"/>
          <w:szCs w:val="27"/>
        </w:rPr>
      </w:pPr>
      <w:r w:rsidRPr="00B05454">
        <w:rPr>
          <w:rFonts w:ascii="Arial" w:eastAsia="Times New Roman" w:hAnsi="Arial" w:cs="Arial"/>
          <w:b/>
          <w:color w:val="1B1D1F"/>
          <w:kern w:val="36"/>
          <w:sz w:val="27"/>
          <w:szCs w:val="27"/>
        </w:rPr>
        <w:t>SORUMLULUK SAHİBİ ÇOCUKLAR</w:t>
      </w:r>
    </w:p>
    <w:p w:rsidR="00B05454" w:rsidRPr="00B05454" w:rsidRDefault="00B05454" w:rsidP="00B05454">
      <w:pPr>
        <w:shd w:val="clear" w:color="auto" w:fill="FFFFFF"/>
        <w:spacing w:after="0" w:line="240" w:lineRule="auto"/>
        <w:rPr>
          <w:rFonts w:ascii="Arial" w:eastAsia="Times New Roman" w:hAnsi="Arial" w:cs="Arial"/>
          <w:color w:val="666666"/>
          <w:sz w:val="21"/>
          <w:szCs w:val="21"/>
        </w:rPr>
      </w:pPr>
      <w:r w:rsidRPr="00B05454">
        <w:rPr>
          <w:rFonts w:ascii="Arial" w:eastAsia="Times New Roman" w:hAnsi="Arial" w:cs="Arial"/>
          <w:color w:val="666666"/>
          <w:sz w:val="21"/>
          <w:szCs w:val="21"/>
        </w:rPr>
        <w:t>  </w:t>
      </w:r>
    </w:p>
    <w:p w:rsidR="00B05454" w:rsidRPr="00B05454" w:rsidRDefault="00B05454" w:rsidP="00B05454">
      <w:pPr>
        <w:shd w:val="clear" w:color="auto" w:fill="FFFFFF"/>
        <w:spacing w:after="225" w:line="240" w:lineRule="auto"/>
        <w:jc w:val="both"/>
        <w:rPr>
          <w:rFonts w:ascii="Arial" w:eastAsia="Times New Roman" w:hAnsi="Arial" w:cs="Arial"/>
          <w:color w:val="252525"/>
          <w:sz w:val="21"/>
          <w:szCs w:val="21"/>
        </w:rPr>
      </w:pPr>
      <w:r w:rsidRPr="00B05454">
        <w:rPr>
          <w:rFonts w:ascii="Arial" w:eastAsia="Times New Roman" w:hAnsi="Arial" w:cs="Arial"/>
          <w:noProof/>
          <w:color w:val="999999"/>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29.25pt;height:44.25pt;z-index:251658240;mso-position-horizontal:left;mso-position-vertical-relative:line" o:allowoverlap="f">
            <w10:wrap type="square"/>
          </v:shape>
        </w:pict>
      </w:r>
      <w:r w:rsidRPr="00B05454">
        <w:rPr>
          <w:rFonts w:ascii="Arial" w:eastAsia="Times New Roman" w:hAnsi="Arial" w:cs="Arial"/>
          <w:color w:val="252525"/>
          <w:sz w:val="21"/>
          <w:szCs w:val="21"/>
        </w:rPr>
        <w:t xml:space="preserve">Ebeveynler çocuklarının sorumluluk sahibi, kendine güvenen bireyler olmalarını isterler.  Bunun anahtarı ebeveynlerin elindedir. Çünkü sorumluluk doğuştan getirilen değil, </w:t>
      </w:r>
      <w:r w:rsidRPr="00B05454">
        <w:rPr>
          <w:rFonts w:ascii="Arial" w:eastAsia="Times New Roman" w:hAnsi="Arial" w:cs="Arial"/>
          <w:color w:val="252525"/>
          <w:sz w:val="21"/>
          <w:szCs w:val="21"/>
          <w:u w:val="single"/>
        </w:rPr>
        <w:t>öğrenilen bir beceridir.</w:t>
      </w:r>
      <w:r w:rsidRPr="00B05454">
        <w:rPr>
          <w:rFonts w:ascii="Arial" w:eastAsia="Times New Roman" w:hAnsi="Arial" w:cs="Arial"/>
          <w:color w:val="252525"/>
          <w:sz w:val="21"/>
          <w:szCs w:val="21"/>
        </w:rPr>
        <w:t xml:space="preserve"> </w:t>
      </w:r>
      <w:r w:rsidRPr="00B05454">
        <w:rPr>
          <w:rFonts w:ascii="Arial" w:eastAsia="Times New Roman" w:hAnsi="Arial" w:cs="Arial"/>
          <w:b/>
          <w:color w:val="252525"/>
          <w:sz w:val="21"/>
          <w:szCs w:val="21"/>
        </w:rPr>
        <w:t xml:space="preserve">Sorumluluk, çocukluk aşamasında ailedeki tutum ve davranışlarla ortaya çıkmaya başlayan ve de yaşayarak öğrenilen </w:t>
      </w:r>
      <w:proofErr w:type="gramStart"/>
      <w:r w:rsidRPr="00B05454">
        <w:rPr>
          <w:rFonts w:ascii="Arial" w:eastAsia="Times New Roman" w:hAnsi="Arial" w:cs="Arial"/>
          <w:b/>
          <w:color w:val="252525"/>
          <w:sz w:val="21"/>
          <w:szCs w:val="21"/>
        </w:rPr>
        <w:t xml:space="preserve">bir </w:t>
      </w:r>
      <w:r w:rsidRPr="005839A1">
        <w:rPr>
          <w:rFonts w:ascii="Arial" w:eastAsia="Times New Roman" w:hAnsi="Arial" w:cs="Arial"/>
          <w:b/>
          <w:color w:val="252525"/>
          <w:sz w:val="21"/>
          <w:szCs w:val="21"/>
        </w:rPr>
        <w:t xml:space="preserve">    </w:t>
      </w:r>
      <w:r w:rsidRPr="00B05454">
        <w:rPr>
          <w:rFonts w:ascii="Arial" w:eastAsia="Times New Roman" w:hAnsi="Arial" w:cs="Arial"/>
          <w:b/>
          <w:color w:val="252525"/>
          <w:sz w:val="21"/>
          <w:szCs w:val="21"/>
        </w:rPr>
        <w:t>beceridir</w:t>
      </w:r>
      <w:proofErr w:type="gramEnd"/>
      <w:r w:rsidRPr="00B05454">
        <w:rPr>
          <w:rFonts w:ascii="Arial" w:eastAsia="Times New Roman" w:hAnsi="Arial" w:cs="Arial"/>
          <w:b/>
          <w:color w:val="252525"/>
          <w:sz w:val="21"/>
          <w:szCs w:val="21"/>
        </w:rPr>
        <w:t>.</w:t>
      </w:r>
    </w:p>
    <w:p w:rsidR="00B05454" w:rsidRPr="00B05454" w:rsidRDefault="00D90623" w:rsidP="00B05454">
      <w:pPr>
        <w:shd w:val="clear" w:color="auto" w:fill="FFFFFF"/>
        <w:spacing w:line="240" w:lineRule="auto"/>
        <w:jc w:val="both"/>
        <w:rPr>
          <w:rFonts w:ascii="Arial" w:eastAsia="Times New Roman" w:hAnsi="Arial" w:cs="Arial"/>
          <w:color w:val="252525"/>
          <w:sz w:val="21"/>
          <w:szCs w:val="21"/>
        </w:rPr>
      </w:pPr>
      <w:r w:rsidRPr="005839A1">
        <w:rPr>
          <w:rFonts w:ascii="Arial" w:eastAsia="Times New Roman" w:hAnsi="Arial" w:cs="Arial"/>
          <w:b/>
          <w:color w:val="252525"/>
          <w:sz w:val="21"/>
          <w:szCs w:val="21"/>
        </w:rPr>
        <w:t>SORUMLULUK NEDİR?</w:t>
      </w:r>
      <w:r>
        <w:rPr>
          <w:rFonts w:ascii="Arial" w:eastAsia="Times New Roman" w:hAnsi="Arial" w:cs="Arial"/>
          <w:color w:val="252525"/>
          <w:sz w:val="21"/>
          <w:szCs w:val="21"/>
        </w:rPr>
        <w:t xml:space="preserve"> B</w:t>
      </w:r>
      <w:r w:rsidR="00B05454" w:rsidRPr="00B05454">
        <w:rPr>
          <w:rFonts w:ascii="Arial" w:eastAsia="Times New Roman" w:hAnsi="Arial" w:cs="Arial"/>
          <w:color w:val="252525"/>
          <w:sz w:val="21"/>
          <w:szCs w:val="21"/>
        </w:rPr>
        <w:t>aşkalarının haklarına saygı göstermek, kendi davranışlarının sonucuna sahip çıkmaktır. Başka bir deyişle sorumluluk, erken çocukluk döneminden başlayarak çocuğun yaşına, cinsiyetine ve gelişim düzeyine uygun olarak görevlerini yerine getirmesidir</w:t>
      </w:r>
      <w:proofErr w:type="gramStart"/>
      <w:r w:rsidR="00B05454" w:rsidRPr="00B05454">
        <w:rPr>
          <w:rFonts w:ascii="Arial" w:eastAsia="Times New Roman" w:hAnsi="Arial" w:cs="Arial"/>
          <w:color w:val="252525"/>
          <w:sz w:val="21"/>
          <w:szCs w:val="21"/>
        </w:rPr>
        <w:t>..</w:t>
      </w:r>
      <w:proofErr w:type="gramEnd"/>
    </w:p>
    <w:tbl>
      <w:tblPr>
        <w:tblW w:w="12420" w:type="dxa"/>
        <w:tblCellMar>
          <w:left w:w="0" w:type="dxa"/>
          <w:right w:w="0" w:type="dxa"/>
        </w:tblCellMar>
        <w:tblLook w:val="04A0"/>
      </w:tblPr>
      <w:tblGrid>
        <w:gridCol w:w="10769"/>
        <w:gridCol w:w="1651"/>
      </w:tblGrid>
      <w:tr w:rsidR="00B05454" w:rsidRPr="00B05454" w:rsidTr="00B05454">
        <w:tc>
          <w:tcPr>
            <w:tcW w:w="0" w:type="auto"/>
            <w:tcMar>
              <w:top w:w="15" w:type="dxa"/>
              <w:left w:w="15" w:type="dxa"/>
              <w:bottom w:w="15" w:type="dxa"/>
              <w:right w:w="15" w:type="dxa"/>
            </w:tcMar>
            <w:vAlign w:val="center"/>
            <w:hideMark/>
          </w:tcPr>
          <w:p w:rsidR="00B05454" w:rsidRDefault="00B05454" w:rsidP="00B05454">
            <w:pPr>
              <w:spacing w:after="0" w:line="240" w:lineRule="auto"/>
              <w:rPr>
                <w:rFonts w:ascii="Arial" w:eastAsia="Times New Roman" w:hAnsi="Arial" w:cs="Arial"/>
                <w:color w:val="252525"/>
                <w:sz w:val="21"/>
                <w:szCs w:val="21"/>
                <w:u w:val="single"/>
              </w:rPr>
            </w:pPr>
            <w:r w:rsidRPr="00B05454">
              <w:rPr>
                <w:rFonts w:ascii="Arial" w:eastAsia="Times New Roman" w:hAnsi="Arial" w:cs="Arial"/>
                <w:b/>
                <w:bCs/>
                <w:color w:val="111111"/>
                <w:sz w:val="21"/>
              </w:rPr>
              <w:t>Sorumluluk Sahibi Çocuklar</w:t>
            </w:r>
            <w:r w:rsidRPr="00B05454">
              <w:rPr>
                <w:rFonts w:ascii="Arial" w:eastAsia="Times New Roman" w:hAnsi="Arial" w:cs="Arial"/>
                <w:color w:val="252525"/>
                <w:sz w:val="21"/>
                <w:szCs w:val="21"/>
              </w:rPr>
              <w:br/>
            </w:r>
            <w:r w:rsidRPr="00B05454">
              <w:rPr>
                <w:rFonts w:ascii="Arial" w:eastAsia="Times New Roman" w:hAnsi="Arial" w:cs="Arial"/>
                <w:color w:val="252525"/>
                <w:sz w:val="21"/>
                <w:szCs w:val="21"/>
              </w:rPr>
              <w:br/>
              <w:t>* Kendi kararlarını verebilen,</w:t>
            </w:r>
            <w:r w:rsidRPr="00B05454">
              <w:rPr>
                <w:rFonts w:ascii="Arial" w:eastAsia="Times New Roman" w:hAnsi="Arial" w:cs="Arial"/>
                <w:color w:val="252525"/>
                <w:sz w:val="21"/>
                <w:szCs w:val="21"/>
              </w:rPr>
              <w:br/>
              <w:t>* Karar alırken ellerindeki kaynakları kullanan,</w:t>
            </w:r>
            <w:r w:rsidRPr="00B05454">
              <w:rPr>
                <w:rFonts w:ascii="Arial" w:eastAsia="Times New Roman" w:hAnsi="Arial" w:cs="Arial"/>
                <w:color w:val="252525"/>
                <w:sz w:val="21"/>
                <w:szCs w:val="21"/>
              </w:rPr>
              <w:br/>
              <w:t>* Değer yargılarını gözeten,</w:t>
            </w:r>
            <w:r w:rsidRPr="00B05454">
              <w:rPr>
                <w:rFonts w:ascii="Arial" w:eastAsia="Times New Roman" w:hAnsi="Arial" w:cs="Arial"/>
                <w:color w:val="252525"/>
                <w:sz w:val="21"/>
                <w:szCs w:val="21"/>
              </w:rPr>
              <w:br/>
              <w:t>* Kendine güvenli,</w:t>
            </w:r>
            <w:r w:rsidRPr="00B05454">
              <w:rPr>
                <w:rFonts w:ascii="Arial" w:eastAsia="Times New Roman" w:hAnsi="Arial" w:cs="Arial"/>
                <w:color w:val="252525"/>
                <w:sz w:val="21"/>
                <w:szCs w:val="21"/>
              </w:rPr>
              <w:br/>
              <w:t>* Üstüne düşen görevleri kendi başına yapan,</w:t>
            </w:r>
            <w:r w:rsidRPr="00B05454">
              <w:rPr>
                <w:rFonts w:ascii="Arial" w:eastAsia="Times New Roman" w:hAnsi="Arial" w:cs="Arial"/>
                <w:color w:val="252525"/>
                <w:sz w:val="21"/>
                <w:szCs w:val="21"/>
              </w:rPr>
              <w:br/>
              <w:t>* Yaptığı hatalardan, kaynağı tamamen kendisi ise kendini sorumlu tutan ve başkalarını suçlamayan ve</w:t>
            </w:r>
            <w:r w:rsidRPr="00B05454">
              <w:rPr>
                <w:rFonts w:ascii="Arial" w:eastAsia="Times New Roman" w:hAnsi="Arial" w:cs="Arial"/>
                <w:color w:val="252525"/>
                <w:sz w:val="21"/>
                <w:szCs w:val="21"/>
              </w:rPr>
              <w:br/>
              <w:t>* Başkalarının haklarına saygı duyarak kendi ihtiyaçlarını karşılayabilen.</w:t>
            </w:r>
            <w:r w:rsidRPr="00B05454">
              <w:rPr>
                <w:rFonts w:ascii="Arial" w:eastAsia="Times New Roman" w:hAnsi="Arial" w:cs="Arial"/>
                <w:color w:val="252525"/>
                <w:sz w:val="21"/>
                <w:szCs w:val="21"/>
              </w:rPr>
              <w:br/>
            </w:r>
            <w:r w:rsidRPr="00B05454">
              <w:rPr>
                <w:rFonts w:ascii="Arial" w:eastAsia="Times New Roman" w:hAnsi="Arial" w:cs="Arial"/>
                <w:color w:val="252525"/>
                <w:sz w:val="21"/>
                <w:szCs w:val="21"/>
              </w:rPr>
              <w:br/>
            </w:r>
            <w:r w:rsidRPr="00B05454">
              <w:rPr>
                <w:rFonts w:ascii="Arial" w:eastAsia="Times New Roman" w:hAnsi="Arial" w:cs="Arial"/>
                <w:color w:val="252525"/>
                <w:sz w:val="21"/>
                <w:szCs w:val="21"/>
                <w:u w:val="single"/>
              </w:rPr>
              <w:t>Kısacası sorumluluk sahibi çocuklar, kendilerine olduğu kadar başkalarına karşı sorumluluklarını yerine getiren, mutlu ve uyumlu çocuklardır.</w:t>
            </w:r>
          </w:p>
          <w:p w:rsidR="00C67FE8" w:rsidRPr="00B05454" w:rsidRDefault="00C67FE8" w:rsidP="00B05454">
            <w:pPr>
              <w:spacing w:after="0" w:line="240" w:lineRule="auto"/>
              <w:rPr>
                <w:rFonts w:ascii="Arial" w:eastAsia="Times New Roman" w:hAnsi="Arial" w:cs="Arial"/>
                <w:color w:val="252525"/>
                <w:sz w:val="21"/>
                <w:szCs w:val="21"/>
              </w:rPr>
            </w:pPr>
          </w:p>
        </w:tc>
        <w:tc>
          <w:tcPr>
            <w:tcW w:w="0" w:type="auto"/>
            <w:tcMar>
              <w:top w:w="15" w:type="dxa"/>
              <w:left w:w="15" w:type="dxa"/>
              <w:bottom w:w="15" w:type="dxa"/>
              <w:right w:w="15" w:type="dxa"/>
            </w:tcMar>
            <w:vAlign w:val="center"/>
            <w:hideMark/>
          </w:tcPr>
          <w:p w:rsidR="00B05454" w:rsidRPr="00B05454" w:rsidRDefault="00B05454" w:rsidP="00B05454">
            <w:pPr>
              <w:spacing w:after="0" w:line="240" w:lineRule="auto"/>
              <w:rPr>
                <w:rFonts w:ascii="Arial" w:eastAsia="Times New Roman" w:hAnsi="Arial" w:cs="Arial"/>
                <w:color w:val="252525"/>
                <w:sz w:val="21"/>
                <w:szCs w:val="21"/>
              </w:rPr>
            </w:pPr>
            <w:r w:rsidRPr="00B05454">
              <w:rPr>
                <w:rFonts w:ascii="Arial" w:eastAsia="Times New Roman" w:hAnsi="Arial" w:cs="Arial"/>
                <w:noProof/>
                <w:color w:val="252525"/>
                <w:sz w:val="21"/>
                <w:szCs w:val="21"/>
              </w:rPr>
              <w:pict>
                <v:shape id="_x0000_s1027" type="#_x0000_t75" alt="" style="position:absolute;margin-left:0;margin-top:0;width:81pt;height:72.75pt;z-index:251658240;mso-position-horizontal:left;mso-position-horizontal-relative:text;mso-position-vertical-relative:line" o:allowoverlap="f">
                  <w10:wrap type="square"/>
                </v:shape>
              </w:pict>
            </w:r>
          </w:p>
        </w:tc>
      </w:tr>
    </w:tbl>
    <w:p w:rsidR="00B05454" w:rsidRPr="00B05454" w:rsidRDefault="00B05454" w:rsidP="00B05454">
      <w:pPr>
        <w:shd w:val="clear" w:color="auto" w:fill="FFFFFF"/>
        <w:spacing w:line="240" w:lineRule="auto"/>
        <w:rPr>
          <w:rFonts w:ascii="Arial" w:eastAsia="Times New Roman" w:hAnsi="Arial" w:cs="Arial"/>
          <w:vanish/>
          <w:color w:val="666666"/>
          <w:sz w:val="21"/>
          <w:szCs w:val="21"/>
        </w:rPr>
      </w:pPr>
    </w:p>
    <w:tbl>
      <w:tblPr>
        <w:tblW w:w="12420" w:type="dxa"/>
        <w:tblCellMar>
          <w:left w:w="0" w:type="dxa"/>
          <w:right w:w="0" w:type="dxa"/>
        </w:tblCellMar>
        <w:tblLook w:val="04A0"/>
      </w:tblPr>
      <w:tblGrid>
        <w:gridCol w:w="10080"/>
        <w:gridCol w:w="2340"/>
      </w:tblGrid>
      <w:tr w:rsidR="00B05454" w:rsidRPr="00B05454" w:rsidTr="00B05454">
        <w:tc>
          <w:tcPr>
            <w:tcW w:w="8400" w:type="dxa"/>
            <w:tcMar>
              <w:top w:w="15" w:type="dxa"/>
              <w:left w:w="15" w:type="dxa"/>
              <w:bottom w:w="15" w:type="dxa"/>
              <w:right w:w="15" w:type="dxa"/>
            </w:tcMar>
            <w:vAlign w:val="center"/>
            <w:hideMark/>
          </w:tcPr>
          <w:p w:rsidR="00C67FE8" w:rsidRPr="004A3198" w:rsidRDefault="00B05454" w:rsidP="00B05454">
            <w:pPr>
              <w:spacing w:after="0" w:line="240" w:lineRule="auto"/>
              <w:rPr>
                <w:rFonts w:ascii="Times New Roman" w:eastAsia="Times New Roman" w:hAnsi="Times New Roman" w:cs="Times New Roman"/>
                <w:color w:val="FF0000"/>
                <w:sz w:val="21"/>
                <w:szCs w:val="21"/>
                <w:u w:val="single"/>
              </w:rPr>
            </w:pPr>
            <w:r w:rsidRPr="00B05454">
              <w:rPr>
                <w:rFonts w:ascii="Arial" w:eastAsia="Times New Roman" w:hAnsi="Arial" w:cs="Arial"/>
                <w:noProof/>
                <w:color w:val="FF0000"/>
                <w:sz w:val="21"/>
                <w:szCs w:val="21"/>
              </w:rPr>
              <w:pict>
                <v:shape id="_x0000_s1028" type="#_x0000_t75" alt="" style="position:absolute;margin-left:0;margin-top:0;width:42pt;height:81pt;z-index:251658240;mso-position-horizontal:left;mso-position-vertical-relative:line" o:allowoverlap="f">
                  <w10:wrap type="square"/>
                </v:shape>
              </w:pict>
            </w:r>
            <w:r w:rsidRPr="004A3198">
              <w:rPr>
                <w:rFonts w:ascii="Arial" w:eastAsia="Times New Roman" w:hAnsi="Arial" w:cs="Arial"/>
                <w:b/>
                <w:bCs/>
                <w:color w:val="FF0000"/>
                <w:sz w:val="21"/>
              </w:rPr>
              <w:t>Sorumluluk Bilinci Nasıl Kazandırılır?</w:t>
            </w:r>
            <w:r w:rsidRPr="00B05454">
              <w:rPr>
                <w:rFonts w:ascii="Arial" w:eastAsia="Times New Roman" w:hAnsi="Arial" w:cs="Arial"/>
                <w:color w:val="FF0000"/>
                <w:sz w:val="21"/>
                <w:szCs w:val="21"/>
              </w:rPr>
              <w:br/>
            </w:r>
            <w:r w:rsidRPr="00B05454">
              <w:rPr>
                <w:rFonts w:ascii="Times New Roman" w:eastAsia="Times New Roman" w:hAnsi="Times New Roman" w:cs="Times New Roman"/>
                <w:color w:val="FF0000"/>
                <w:sz w:val="21"/>
                <w:szCs w:val="21"/>
              </w:rPr>
              <w:t>Çocuklarda sorumluluk bilincinin gelişmesi için anahtar kelimelerden birisi  “fırsat” tır. Tüm sorumluluğu üstlenmek, çocukları sorumluluktan kurtarmak, aşırı koruyucu bir tutum içinde olmak, çocuğun kendi kendine yeten, bağımsız bir birey olmasını engelleyebilir. O bakımdan çocuğa fırsat vermek, destekleyici ve cesaretlendirici olmak kendine güvenli ve sorumluluk sahibi olma konusunda onu destekleyecektir. Unutmayın ki, kendi evlerinde sorumluluk üstlenen çocuklar, yukarıda sıralanan özellikleri daha kolay edinebilirler</w:t>
            </w:r>
            <w:r w:rsidRPr="00B05454">
              <w:rPr>
                <w:rFonts w:ascii="Times New Roman" w:eastAsia="Times New Roman" w:hAnsi="Times New Roman" w:cs="Times New Roman"/>
                <w:color w:val="FF0000"/>
                <w:sz w:val="21"/>
                <w:szCs w:val="21"/>
                <w:u w:val="single"/>
              </w:rPr>
              <w:t>.</w:t>
            </w:r>
          </w:p>
          <w:p w:rsidR="00C67FE8" w:rsidRDefault="00C67FE8" w:rsidP="00B05454">
            <w:pPr>
              <w:spacing w:after="0" w:line="240" w:lineRule="auto"/>
              <w:rPr>
                <w:rFonts w:ascii="Times New Roman" w:eastAsia="Times New Roman" w:hAnsi="Times New Roman" w:cs="Times New Roman"/>
                <w:color w:val="252525"/>
                <w:sz w:val="21"/>
                <w:szCs w:val="21"/>
                <w:u w:val="single"/>
              </w:rPr>
            </w:pPr>
          </w:p>
          <w:p w:rsidR="00B05454" w:rsidRPr="00A87134" w:rsidRDefault="00B05454" w:rsidP="00B05454">
            <w:pPr>
              <w:spacing w:after="0" w:line="240" w:lineRule="auto"/>
              <w:rPr>
                <w:rFonts w:ascii="Arial" w:eastAsia="Times New Roman" w:hAnsi="Arial" w:cs="Arial"/>
                <w:b/>
                <w:i/>
                <w:color w:val="252525"/>
                <w:sz w:val="21"/>
                <w:szCs w:val="21"/>
                <w:u w:val="single"/>
              </w:rPr>
            </w:pPr>
            <w:r w:rsidRPr="00B05454">
              <w:rPr>
                <w:rFonts w:ascii="Times New Roman" w:eastAsia="Times New Roman" w:hAnsi="Times New Roman" w:cs="Times New Roman"/>
                <w:b/>
                <w:i/>
                <w:color w:val="252525"/>
                <w:sz w:val="21"/>
                <w:szCs w:val="21"/>
                <w:u w:val="single"/>
              </w:rPr>
              <w:t xml:space="preserve"> Sorumluluğu öğretmek için </w:t>
            </w:r>
            <w:proofErr w:type="gramStart"/>
            <w:r w:rsidR="00D6000E" w:rsidRPr="00A87134">
              <w:rPr>
                <w:rFonts w:ascii="Times New Roman" w:eastAsia="Times New Roman" w:hAnsi="Times New Roman" w:cs="Times New Roman"/>
                <w:b/>
                <w:i/>
                <w:color w:val="252525"/>
                <w:sz w:val="21"/>
                <w:szCs w:val="21"/>
                <w:u w:val="single"/>
              </w:rPr>
              <w:t>öncelikle  sorumluluk</w:t>
            </w:r>
            <w:proofErr w:type="gramEnd"/>
            <w:r w:rsidR="00D6000E" w:rsidRPr="00A87134">
              <w:rPr>
                <w:rFonts w:ascii="Times New Roman" w:eastAsia="Times New Roman" w:hAnsi="Times New Roman" w:cs="Times New Roman"/>
                <w:b/>
                <w:i/>
                <w:color w:val="252525"/>
                <w:sz w:val="21"/>
                <w:szCs w:val="21"/>
                <w:u w:val="single"/>
              </w:rPr>
              <w:t xml:space="preserve"> sahibi ebeveynler </w:t>
            </w:r>
            <w:r w:rsidR="00FE2811" w:rsidRPr="00A87134">
              <w:rPr>
                <w:rFonts w:ascii="Times New Roman" w:eastAsia="Times New Roman" w:hAnsi="Times New Roman" w:cs="Times New Roman"/>
                <w:b/>
                <w:i/>
                <w:color w:val="252525"/>
                <w:sz w:val="21"/>
                <w:szCs w:val="21"/>
                <w:u w:val="single"/>
              </w:rPr>
              <w:t>olmalı,</w:t>
            </w:r>
            <w:r w:rsidR="00634B70" w:rsidRPr="00A87134">
              <w:rPr>
                <w:rFonts w:ascii="Times New Roman" w:eastAsia="Times New Roman" w:hAnsi="Times New Roman" w:cs="Times New Roman"/>
                <w:b/>
                <w:i/>
                <w:color w:val="252525"/>
                <w:sz w:val="21"/>
                <w:szCs w:val="21"/>
                <w:u w:val="single"/>
              </w:rPr>
              <w:t xml:space="preserve"> </w:t>
            </w:r>
            <w:r w:rsidRPr="00B05454">
              <w:rPr>
                <w:rFonts w:ascii="Times New Roman" w:eastAsia="Times New Roman" w:hAnsi="Times New Roman" w:cs="Times New Roman"/>
                <w:b/>
                <w:i/>
                <w:color w:val="252525"/>
                <w:sz w:val="21"/>
                <w:szCs w:val="21"/>
                <w:u w:val="single"/>
              </w:rPr>
              <w:t xml:space="preserve">sorumluluk </w:t>
            </w:r>
            <w:r w:rsidRPr="00B05454">
              <w:rPr>
                <w:rFonts w:ascii="Arial" w:eastAsia="Times New Roman" w:hAnsi="Arial" w:cs="Arial"/>
                <w:b/>
                <w:i/>
                <w:noProof/>
                <w:color w:val="252525"/>
                <w:sz w:val="21"/>
                <w:szCs w:val="21"/>
                <w:u w:val="single"/>
              </w:rPr>
              <w:t>vermeye</w:t>
            </w:r>
            <w:r w:rsidRPr="00B05454">
              <w:rPr>
                <w:rFonts w:ascii="Times New Roman" w:eastAsia="Times New Roman" w:hAnsi="Times New Roman" w:cs="Times New Roman"/>
                <w:b/>
                <w:i/>
                <w:color w:val="252525"/>
                <w:sz w:val="21"/>
                <w:szCs w:val="21"/>
                <w:u w:val="single"/>
              </w:rPr>
              <w:t xml:space="preserve"> istekli olmalısınız.</w:t>
            </w:r>
            <w:r w:rsidR="00D6000E" w:rsidRPr="00A87134">
              <w:rPr>
                <w:rFonts w:ascii="Arial" w:eastAsia="Times New Roman" w:hAnsi="Arial" w:cs="Arial"/>
                <w:b/>
                <w:i/>
                <w:color w:val="252525"/>
                <w:sz w:val="21"/>
                <w:szCs w:val="21"/>
                <w:u w:val="single"/>
              </w:rPr>
              <w:t xml:space="preserve"> </w:t>
            </w:r>
          </w:p>
          <w:p w:rsidR="00B05454" w:rsidRPr="00B05454" w:rsidRDefault="00B05454" w:rsidP="00B05454">
            <w:pPr>
              <w:spacing w:after="0" w:line="240" w:lineRule="auto"/>
              <w:rPr>
                <w:rFonts w:ascii="Arial" w:eastAsia="Times New Roman" w:hAnsi="Arial" w:cs="Arial"/>
                <w:color w:val="252525"/>
                <w:sz w:val="21"/>
                <w:szCs w:val="21"/>
              </w:rPr>
            </w:pPr>
          </w:p>
        </w:tc>
        <w:tc>
          <w:tcPr>
            <w:tcW w:w="1950" w:type="dxa"/>
            <w:tcMar>
              <w:top w:w="15" w:type="dxa"/>
              <w:left w:w="15" w:type="dxa"/>
              <w:bottom w:w="15" w:type="dxa"/>
              <w:right w:w="15" w:type="dxa"/>
            </w:tcMar>
            <w:vAlign w:val="center"/>
            <w:hideMark/>
          </w:tcPr>
          <w:p w:rsidR="00B05454" w:rsidRPr="00B05454" w:rsidRDefault="00B05454" w:rsidP="00B05454">
            <w:pPr>
              <w:spacing w:after="0" w:line="240" w:lineRule="auto"/>
              <w:rPr>
                <w:rFonts w:ascii="Arial" w:eastAsia="Times New Roman" w:hAnsi="Arial" w:cs="Arial"/>
                <w:color w:val="252525"/>
                <w:sz w:val="21"/>
                <w:szCs w:val="21"/>
              </w:rPr>
            </w:pPr>
            <w:r w:rsidRPr="00B05454">
              <w:rPr>
                <w:rFonts w:ascii="Arial" w:eastAsia="Times New Roman" w:hAnsi="Arial" w:cs="Arial"/>
                <w:noProof/>
                <w:color w:val="252525"/>
                <w:sz w:val="21"/>
                <w:szCs w:val="21"/>
              </w:rPr>
              <w:pict>
                <v:shape id="_x0000_s1029" type="#_x0000_t75" alt="" style="position:absolute;margin-left:0;margin-top:0;width:66pt;height:87.75pt;z-index:251658240;mso-position-horizontal:left;mso-position-horizontal-relative:text;mso-position-vertical-relative:line" o:allowoverlap="f">
                  <w10:wrap type="square"/>
                </v:shape>
              </w:pict>
            </w:r>
          </w:p>
        </w:tc>
      </w:tr>
    </w:tbl>
    <w:p w:rsidR="00330224" w:rsidRDefault="00330224" w:rsidP="00D877BF">
      <w:pPr>
        <w:pStyle w:val="AralkYok"/>
        <w:rPr>
          <w:rFonts w:eastAsia="Times New Roman"/>
        </w:rPr>
      </w:pPr>
    </w:p>
    <w:p w:rsidR="00330224" w:rsidRDefault="00330224" w:rsidP="00D877BF">
      <w:pPr>
        <w:pStyle w:val="AralkYok"/>
        <w:rPr>
          <w:rFonts w:eastAsia="Times New Roman"/>
        </w:rPr>
      </w:pPr>
    </w:p>
    <w:p w:rsidR="00D877BF" w:rsidRDefault="00B05454" w:rsidP="00D877BF">
      <w:pPr>
        <w:pStyle w:val="AralkYok"/>
        <w:rPr>
          <w:rFonts w:ascii="Times New Roman" w:eastAsia="Times New Roman" w:hAnsi="Times New Roman" w:cs="Times New Roman"/>
          <w:b/>
          <w:bCs/>
          <w:color w:val="FF0000"/>
          <w:sz w:val="36"/>
          <w:szCs w:val="36"/>
        </w:rPr>
      </w:pPr>
      <w:r w:rsidRPr="00262DB1">
        <w:rPr>
          <w:rFonts w:ascii="Times New Roman" w:eastAsia="Times New Roman" w:hAnsi="Times New Roman" w:cs="Times New Roman"/>
          <w:b/>
          <w:bCs/>
          <w:color w:val="FF0000"/>
          <w:sz w:val="36"/>
          <w:szCs w:val="36"/>
        </w:rPr>
        <w:t>Ailenin Rolü</w:t>
      </w:r>
    </w:p>
    <w:p w:rsidR="00262DB1" w:rsidRPr="00262DB1" w:rsidRDefault="00262DB1" w:rsidP="00D877BF">
      <w:pPr>
        <w:pStyle w:val="AralkYok"/>
        <w:rPr>
          <w:rFonts w:ascii="Times New Roman" w:eastAsia="Times New Roman" w:hAnsi="Times New Roman" w:cs="Times New Roman"/>
          <w:color w:val="FF0000"/>
          <w:sz w:val="36"/>
          <w:szCs w:val="36"/>
        </w:rPr>
      </w:pPr>
    </w:p>
    <w:p w:rsidR="00B05454" w:rsidRPr="00262DB1" w:rsidRDefault="00B05454" w:rsidP="00D877BF">
      <w:pPr>
        <w:pStyle w:val="AralkYok"/>
        <w:rPr>
          <w:rFonts w:ascii="Times New Roman" w:eastAsia="Times New Roman" w:hAnsi="Times New Roman" w:cs="Times New Roman"/>
          <w:sz w:val="28"/>
          <w:szCs w:val="28"/>
        </w:rPr>
      </w:pPr>
      <w:r w:rsidRPr="00262DB1">
        <w:rPr>
          <w:rFonts w:ascii="Times New Roman" w:eastAsia="Times New Roman" w:hAnsi="Times New Roman" w:cs="Times New Roman"/>
          <w:noProof/>
          <w:color w:val="666666"/>
          <w:sz w:val="28"/>
          <w:szCs w:val="28"/>
        </w:rPr>
        <w:pict>
          <v:shape id="_x0000_s1030" type="#_x0000_t75" alt="" style="position:absolute;margin-left:0;margin-top:0;width:1in;height:1in;z-index:251658240;mso-position-horizontal:left;mso-position-vertical-relative:line" o:allowoverlap="f">
            <w10:wrap type="square"/>
          </v:shape>
        </w:pict>
      </w:r>
      <w:r w:rsidRPr="00262DB1">
        <w:rPr>
          <w:rFonts w:ascii="Times New Roman" w:eastAsia="Times New Roman" w:hAnsi="Times New Roman" w:cs="Times New Roman"/>
          <w:sz w:val="28"/>
          <w:szCs w:val="28"/>
        </w:rPr>
        <w:t>Aile içinde çocuğa takılan tavrın, aile içi iletişimin ve uygulanan disiplin anlayışının,  sorumluluğun yerleşmesi için önemli noktalar olarak düşünebiliriz. Sorumluluk, özellikle ebeveynlerin sorumluluk bilinci içinde rolle</w:t>
      </w:r>
      <w:r w:rsidR="00262DB1">
        <w:rPr>
          <w:rFonts w:ascii="Times New Roman" w:eastAsia="Times New Roman" w:hAnsi="Times New Roman" w:cs="Times New Roman"/>
          <w:sz w:val="28"/>
          <w:szCs w:val="28"/>
        </w:rPr>
        <w:t xml:space="preserve">rini yerine getirmesiyle mümkün </w:t>
      </w:r>
      <w:r w:rsidRPr="00262DB1">
        <w:rPr>
          <w:rFonts w:ascii="Times New Roman" w:eastAsia="Times New Roman" w:hAnsi="Times New Roman" w:cs="Times New Roman"/>
          <w:sz w:val="28"/>
          <w:szCs w:val="28"/>
        </w:rPr>
        <w:t>olur. Çocuklara öğretmek istediğimiz birçok davranışta onların örnek alacağı modeller sizlersiniz.</w:t>
      </w:r>
    </w:p>
    <w:p w:rsidR="00B05454" w:rsidRDefault="00B05454" w:rsidP="00B05454">
      <w:pPr>
        <w:shd w:val="clear" w:color="auto" w:fill="FFFFFF"/>
        <w:spacing w:line="240" w:lineRule="auto"/>
        <w:jc w:val="both"/>
        <w:rPr>
          <w:rFonts w:ascii="Arial" w:eastAsia="Times New Roman" w:hAnsi="Arial" w:cs="Arial"/>
          <w:color w:val="252525"/>
          <w:sz w:val="21"/>
          <w:szCs w:val="21"/>
        </w:rPr>
      </w:pPr>
      <w:r w:rsidRPr="00B05454">
        <w:rPr>
          <w:rFonts w:ascii="Arial" w:eastAsia="Times New Roman" w:hAnsi="Arial" w:cs="Arial"/>
          <w:color w:val="252525"/>
          <w:sz w:val="21"/>
          <w:szCs w:val="21"/>
        </w:rPr>
        <w:t> </w:t>
      </w:r>
    </w:p>
    <w:p w:rsidR="00262DB1" w:rsidRDefault="00262DB1" w:rsidP="00B05454">
      <w:pPr>
        <w:shd w:val="clear" w:color="auto" w:fill="FFFFFF"/>
        <w:spacing w:line="240" w:lineRule="auto"/>
        <w:jc w:val="both"/>
        <w:rPr>
          <w:rFonts w:ascii="Arial" w:eastAsia="Times New Roman" w:hAnsi="Arial" w:cs="Arial"/>
          <w:color w:val="252525"/>
          <w:sz w:val="21"/>
          <w:szCs w:val="21"/>
        </w:rPr>
      </w:pPr>
    </w:p>
    <w:p w:rsidR="00330224" w:rsidRPr="001955EF" w:rsidRDefault="00262DB1" w:rsidP="00330224">
      <w:pPr>
        <w:numPr>
          <w:ilvl w:val="0"/>
          <w:numId w:val="4"/>
        </w:numPr>
        <w:spacing w:after="0" w:line="240" w:lineRule="auto"/>
        <w:ind w:left="0"/>
        <w:rPr>
          <w:rFonts w:ascii="Times New Roman" w:eastAsia="Times New Roman" w:hAnsi="Times New Roman" w:cs="Times New Roman"/>
          <w:color w:val="252525"/>
          <w:sz w:val="24"/>
          <w:szCs w:val="24"/>
        </w:rPr>
      </w:pPr>
      <w:r w:rsidRPr="00262DB1">
        <w:rPr>
          <w:rFonts w:ascii="Times New Roman" w:eastAsia="Times New Roman" w:hAnsi="Times New Roman" w:cs="Times New Roman"/>
          <w:color w:val="943634" w:themeColor="accent2" w:themeShade="BF"/>
          <w:sz w:val="24"/>
          <w:szCs w:val="24"/>
        </w:rPr>
        <w:lastRenderedPageBreak/>
        <w:t>Ç</w:t>
      </w:r>
      <w:r w:rsidR="00330224" w:rsidRPr="001955EF">
        <w:rPr>
          <w:rFonts w:ascii="Times New Roman" w:eastAsia="Times New Roman" w:hAnsi="Times New Roman" w:cs="Times New Roman"/>
          <w:color w:val="943634" w:themeColor="accent2" w:themeShade="BF"/>
          <w:sz w:val="24"/>
          <w:szCs w:val="24"/>
        </w:rPr>
        <w:t>ocuğunuza yaşına ve gelişim düzeyine uygun görev ve sorumluluklar verin. Başarması için onu destekleyin</w:t>
      </w:r>
      <w:r w:rsidR="00330224" w:rsidRPr="001955EF">
        <w:rPr>
          <w:rFonts w:ascii="Times New Roman" w:eastAsia="Times New Roman" w:hAnsi="Times New Roman" w:cs="Times New Roman"/>
          <w:color w:val="252525"/>
          <w:sz w:val="24"/>
          <w:szCs w:val="24"/>
        </w:rPr>
        <w:t>.</w:t>
      </w:r>
    </w:p>
    <w:p w:rsidR="00330224" w:rsidRPr="001955EF" w:rsidRDefault="00330224" w:rsidP="00330224">
      <w:pPr>
        <w:numPr>
          <w:ilvl w:val="0"/>
          <w:numId w:val="4"/>
        </w:numPr>
        <w:spacing w:after="0" w:line="240" w:lineRule="auto"/>
        <w:ind w:left="0"/>
        <w:rPr>
          <w:rFonts w:ascii="Times New Roman" w:eastAsia="Times New Roman" w:hAnsi="Times New Roman" w:cs="Times New Roman"/>
          <w:color w:val="252525"/>
          <w:sz w:val="24"/>
          <w:szCs w:val="24"/>
        </w:rPr>
      </w:pPr>
      <w:r w:rsidRPr="001955EF">
        <w:rPr>
          <w:rFonts w:ascii="Times New Roman" w:eastAsia="Times New Roman" w:hAnsi="Times New Roman" w:cs="Times New Roman"/>
          <w:color w:val="252525"/>
          <w:sz w:val="24"/>
          <w:szCs w:val="24"/>
        </w:rPr>
        <w:t>Sorumlu şekilde davrandığında, çocuğunuzu o anda takdir edin.</w:t>
      </w:r>
    </w:p>
    <w:p w:rsidR="00330224" w:rsidRPr="001955EF" w:rsidRDefault="00330224" w:rsidP="00330224">
      <w:pPr>
        <w:numPr>
          <w:ilvl w:val="0"/>
          <w:numId w:val="4"/>
        </w:numPr>
        <w:spacing w:after="0" w:line="240" w:lineRule="auto"/>
        <w:ind w:left="0"/>
        <w:rPr>
          <w:rFonts w:ascii="Times New Roman" w:eastAsia="Times New Roman" w:hAnsi="Times New Roman" w:cs="Times New Roman"/>
          <w:color w:val="4F6228" w:themeColor="accent3" w:themeShade="80"/>
          <w:sz w:val="24"/>
          <w:szCs w:val="24"/>
        </w:rPr>
      </w:pPr>
      <w:r w:rsidRPr="001955EF">
        <w:rPr>
          <w:rFonts w:ascii="Times New Roman" w:eastAsia="Times New Roman" w:hAnsi="Times New Roman" w:cs="Times New Roman"/>
          <w:color w:val="4F6228" w:themeColor="accent3" w:themeShade="80"/>
          <w:sz w:val="24"/>
          <w:szCs w:val="24"/>
        </w:rPr>
        <w:t>Onu görev ve sorumluklarıyla baş başa bırakın.</w:t>
      </w:r>
    </w:p>
    <w:p w:rsidR="00330224" w:rsidRPr="001955EF" w:rsidRDefault="00330224" w:rsidP="00330224">
      <w:pPr>
        <w:numPr>
          <w:ilvl w:val="0"/>
          <w:numId w:val="4"/>
        </w:numPr>
        <w:spacing w:after="0" w:line="240" w:lineRule="auto"/>
        <w:ind w:left="0"/>
        <w:rPr>
          <w:rFonts w:ascii="Times New Roman" w:eastAsia="Times New Roman" w:hAnsi="Times New Roman" w:cs="Times New Roman"/>
          <w:color w:val="252525"/>
          <w:sz w:val="24"/>
          <w:szCs w:val="24"/>
        </w:rPr>
      </w:pPr>
      <w:r w:rsidRPr="001955EF">
        <w:rPr>
          <w:rFonts w:ascii="Times New Roman" w:eastAsia="Times New Roman" w:hAnsi="Times New Roman" w:cs="Times New Roman"/>
          <w:color w:val="252525"/>
          <w:sz w:val="24"/>
          <w:szCs w:val="24"/>
        </w:rPr>
        <w:t>Gereken durumlarda onu desteklediğinizi ve yardımcı olacağınızı ona anlatın(masada oturup beraber ödev yapmak yerine, takıldığı durumlarda sorabileceğini söylemek gibi).</w:t>
      </w:r>
    </w:p>
    <w:p w:rsidR="00330224" w:rsidRPr="001955EF" w:rsidRDefault="00330224" w:rsidP="00330224">
      <w:pPr>
        <w:numPr>
          <w:ilvl w:val="0"/>
          <w:numId w:val="4"/>
        </w:numPr>
        <w:spacing w:after="0" w:line="240" w:lineRule="auto"/>
        <w:ind w:left="0"/>
        <w:rPr>
          <w:rFonts w:ascii="Times New Roman" w:eastAsia="Times New Roman" w:hAnsi="Times New Roman" w:cs="Times New Roman"/>
          <w:color w:val="FF0000"/>
          <w:sz w:val="24"/>
          <w:szCs w:val="24"/>
        </w:rPr>
      </w:pPr>
      <w:r w:rsidRPr="001955EF">
        <w:rPr>
          <w:rFonts w:ascii="Times New Roman" w:eastAsia="Times New Roman" w:hAnsi="Times New Roman" w:cs="Times New Roman"/>
          <w:color w:val="FF0000"/>
          <w:sz w:val="24"/>
          <w:szCs w:val="24"/>
        </w:rPr>
        <w:t>Ona öyküler anlatın. Nasihat vermek ya da yapması gerekenleri söylemek yerine bir öykü üzerinden beraber düşünmek ve karar vermek daha olumlu sonuç verebilir.</w:t>
      </w:r>
    </w:p>
    <w:p w:rsidR="00330224" w:rsidRPr="001955EF" w:rsidRDefault="00330224" w:rsidP="00330224">
      <w:pPr>
        <w:numPr>
          <w:ilvl w:val="0"/>
          <w:numId w:val="4"/>
        </w:numPr>
        <w:spacing w:after="0" w:line="240" w:lineRule="auto"/>
        <w:ind w:left="0"/>
        <w:rPr>
          <w:rFonts w:ascii="Times New Roman" w:eastAsia="Times New Roman" w:hAnsi="Times New Roman" w:cs="Times New Roman"/>
          <w:color w:val="252525"/>
          <w:sz w:val="24"/>
          <w:szCs w:val="24"/>
        </w:rPr>
      </w:pPr>
      <w:r w:rsidRPr="001955EF">
        <w:rPr>
          <w:rFonts w:ascii="Times New Roman" w:eastAsia="Times New Roman" w:hAnsi="Times New Roman" w:cs="Times New Roman"/>
          <w:color w:val="252525"/>
          <w:sz w:val="24"/>
          <w:szCs w:val="24"/>
        </w:rPr>
        <w:t>Çocuğunuza güvenin ve onun seçim yapmasına izin verin.</w:t>
      </w:r>
    </w:p>
    <w:p w:rsidR="00330224" w:rsidRPr="001955EF" w:rsidRDefault="00330224" w:rsidP="00330224">
      <w:pPr>
        <w:numPr>
          <w:ilvl w:val="0"/>
          <w:numId w:val="4"/>
        </w:numPr>
        <w:spacing w:after="0" w:line="240" w:lineRule="auto"/>
        <w:ind w:left="0"/>
        <w:rPr>
          <w:rFonts w:ascii="Times New Roman" w:eastAsia="Times New Roman" w:hAnsi="Times New Roman" w:cs="Times New Roman"/>
          <w:color w:val="365F91" w:themeColor="accent1" w:themeShade="BF"/>
          <w:sz w:val="24"/>
          <w:szCs w:val="24"/>
        </w:rPr>
      </w:pPr>
      <w:r w:rsidRPr="001955EF">
        <w:rPr>
          <w:rFonts w:ascii="Times New Roman" w:eastAsia="Times New Roman" w:hAnsi="Times New Roman" w:cs="Times New Roman"/>
          <w:color w:val="365F91" w:themeColor="accent1" w:themeShade="BF"/>
          <w:sz w:val="24"/>
          <w:szCs w:val="24"/>
        </w:rPr>
        <w:t>Çocuğunuzun gösterdiği çabaya saygı duyun.</w:t>
      </w:r>
    </w:p>
    <w:p w:rsidR="00330224" w:rsidRPr="001955EF" w:rsidRDefault="00330224" w:rsidP="00330224">
      <w:pPr>
        <w:numPr>
          <w:ilvl w:val="0"/>
          <w:numId w:val="4"/>
        </w:numPr>
        <w:spacing w:after="0" w:line="240" w:lineRule="auto"/>
        <w:ind w:left="0"/>
        <w:rPr>
          <w:rFonts w:ascii="Times New Roman" w:eastAsia="Times New Roman" w:hAnsi="Times New Roman" w:cs="Times New Roman"/>
          <w:color w:val="252525"/>
          <w:sz w:val="24"/>
          <w:szCs w:val="24"/>
        </w:rPr>
      </w:pPr>
      <w:r w:rsidRPr="001955EF">
        <w:rPr>
          <w:rFonts w:ascii="Times New Roman" w:eastAsia="Times New Roman" w:hAnsi="Times New Roman" w:cs="Times New Roman"/>
          <w:color w:val="252525"/>
          <w:sz w:val="24"/>
          <w:szCs w:val="24"/>
        </w:rPr>
        <w:t>Onun adına düşünmek yerine, kendi başına düşünmesini sağlayın. Sorununu çözmek yerine, kendi sorununu çözmesine fırsat verin.</w:t>
      </w:r>
    </w:p>
    <w:p w:rsidR="00330224" w:rsidRPr="001955EF" w:rsidRDefault="00330224" w:rsidP="00330224">
      <w:pPr>
        <w:numPr>
          <w:ilvl w:val="0"/>
          <w:numId w:val="4"/>
        </w:numPr>
        <w:spacing w:after="0" w:line="240" w:lineRule="auto"/>
        <w:ind w:left="0"/>
        <w:rPr>
          <w:rFonts w:ascii="Times New Roman" w:eastAsia="Times New Roman" w:hAnsi="Times New Roman" w:cs="Times New Roman"/>
          <w:color w:val="31849B" w:themeColor="accent5" w:themeShade="BF"/>
          <w:sz w:val="24"/>
          <w:szCs w:val="24"/>
        </w:rPr>
      </w:pPr>
      <w:r w:rsidRPr="001955EF">
        <w:rPr>
          <w:rFonts w:ascii="Times New Roman" w:eastAsia="Times New Roman" w:hAnsi="Times New Roman" w:cs="Times New Roman"/>
          <w:color w:val="31849B" w:themeColor="accent5" w:themeShade="BF"/>
          <w:sz w:val="24"/>
          <w:szCs w:val="24"/>
        </w:rPr>
        <w:t>Karşılaştığı sorunlara kendi başına çözüm yolları bulmasına destek olun.</w:t>
      </w:r>
    </w:p>
    <w:p w:rsidR="00330224" w:rsidRPr="001955EF" w:rsidRDefault="00330224" w:rsidP="00330224">
      <w:pPr>
        <w:numPr>
          <w:ilvl w:val="0"/>
          <w:numId w:val="4"/>
        </w:numPr>
        <w:spacing w:after="0" w:line="240" w:lineRule="auto"/>
        <w:ind w:left="0"/>
        <w:rPr>
          <w:rFonts w:ascii="Times New Roman" w:eastAsia="Times New Roman" w:hAnsi="Times New Roman" w:cs="Times New Roman"/>
          <w:color w:val="252525"/>
          <w:sz w:val="24"/>
          <w:szCs w:val="24"/>
        </w:rPr>
      </w:pPr>
      <w:r w:rsidRPr="001955EF">
        <w:rPr>
          <w:rFonts w:ascii="Times New Roman" w:eastAsia="Times New Roman" w:hAnsi="Times New Roman" w:cs="Times New Roman"/>
          <w:color w:val="252525"/>
          <w:sz w:val="24"/>
          <w:szCs w:val="24"/>
        </w:rPr>
        <w:t>Çocuğunuzun sorumluluk almak istediği durumları iyi değerlendirmeye çalışarak hevesini kırmadan sorumluluğunu yerine getirmesine yardımcı olun.</w:t>
      </w:r>
    </w:p>
    <w:p w:rsidR="00330224" w:rsidRPr="001955EF" w:rsidRDefault="00330224" w:rsidP="00330224">
      <w:pPr>
        <w:numPr>
          <w:ilvl w:val="0"/>
          <w:numId w:val="4"/>
        </w:numPr>
        <w:spacing w:after="0" w:line="240" w:lineRule="auto"/>
        <w:ind w:left="0"/>
        <w:rPr>
          <w:rFonts w:ascii="Times New Roman" w:eastAsia="Times New Roman" w:hAnsi="Times New Roman" w:cs="Times New Roman"/>
          <w:color w:val="E36C0A" w:themeColor="accent6" w:themeShade="BF"/>
          <w:sz w:val="24"/>
          <w:szCs w:val="24"/>
        </w:rPr>
      </w:pPr>
      <w:r w:rsidRPr="001955EF">
        <w:rPr>
          <w:rFonts w:ascii="Times New Roman" w:eastAsia="Times New Roman" w:hAnsi="Times New Roman" w:cs="Times New Roman"/>
          <w:color w:val="E36C0A" w:themeColor="accent6" w:themeShade="BF"/>
          <w:sz w:val="24"/>
          <w:szCs w:val="24"/>
        </w:rPr>
        <w:t>Çocuk için sevildiğini bilmek ve hissetmek önemlidir. Çünkü size karşı olumsuz davranışlarının altında dahi sevildiğini hissetme ihtiyacı yatmaktadır. Ailede “sevgiyi” asla pazarlık konusu yapmayın ve çocuğunuz hata yaptığı zamanda sevileceğini bilsin.</w:t>
      </w:r>
    </w:p>
    <w:p w:rsidR="00330224" w:rsidRPr="001955EF" w:rsidRDefault="00330224" w:rsidP="00330224">
      <w:pPr>
        <w:numPr>
          <w:ilvl w:val="0"/>
          <w:numId w:val="4"/>
        </w:numPr>
        <w:spacing w:after="0" w:line="240" w:lineRule="auto"/>
        <w:ind w:left="0"/>
        <w:rPr>
          <w:rFonts w:ascii="Times New Roman" w:eastAsia="Times New Roman" w:hAnsi="Times New Roman" w:cs="Times New Roman"/>
          <w:color w:val="252525"/>
          <w:sz w:val="24"/>
          <w:szCs w:val="24"/>
        </w:rPr>
      </w:pPr>
      <w:r w:rsidRPr="001955EF">
        <w:rPr>
          <w:rFonts w:ascii="Times New Roman" w:eastAsia="Times New Roman" w:hAnsi="Times New Roman" w:cs="Times New Roman"/>
          <w:color w:val="252525"/>
          <w:sz w:val="24"/>
          <w:szCs w:val="24"/>
        </w:rPr>
        <w:t>Çocuklara davranışlarınızda kararlı ve tutarlı olun.</w:t>
      </w:r>
    </w:p>
    <w:p w:rsidR="00330224" w:rsidRPr="001955EF" w:rsidRDefault="00330224" w:rsidP="00330224">
      <w:pPr>
        <w:numPr>
          <w:ilvl w:val="0"/>
          <w:numId w:val="4"/>
        </w:numPr>
        <w:spacing w:after="0" w:line="240" w:lineRule="auto"/>
        <w:ind w:left="0"/>
        <w:rPr>
          <w:rFonts w:ascii="Times New Roman" w:eastAsia="Times New Roman" w:hAnsi="Times New Roman" w:cs="Times New Roman"/>
          <w:color w:val="252525"/>
          <w:sz w:val="24"/>
          <w:szCs w:val="24"/>
        </w:rPr>
      </w:pPr>
      <w:r w:rsidRPr="001955EF">
        <w:rPr>
          <w:rFonts w:ascii="Times New Roman" w:eastAsia="Times New Roman" w:hAnsi="Times New Roman" w:cs="Times New Roman"/>
          <w:color w:val="252525"/>
          <w:sz w:val="24"/>
          <w:szCs w:val="24"/>
        </w:rPr>
        <w:t>Sizden alacağı bir övgü onun için önemlidir. Duygularınızı ifade etmekten çekinmeyin.</w:t>
      </w:r>
    </w:p>
    <w:p w:rsidR="00330224" w:rsidRPr="001955EF" w:rsidRDefault="00330224" w:rsidP="00330224">
      <w:pPr>
        <w:numPr>
          <w:ilvl w:val="0"/>
          <w:numId w:val="4"/>
        </w:numPr>
        <w:spacing w:after="0" w:line="240" w:lineRule="auto"/>
        <w:ind w:left="0"/>
        <w:rPr>
          <w:rFonts w:ascii="Times New Roman" w:eastAsia="Times New Roman" w:hAnsi="Times New Roman" w:cs="Times New Roman"/>
          <w:color w:val="17365D" w:themeColor="text2" w:themeShade="BF"/>
          <w:sz w:val="24"/>
          <w:szCs w:val="24"/>
        </w:rPr>
      </w:pPr>
      <w:r w:rsidRPr="001955EF">
        <w:rPr>
          <w:rFonts w:ascii="Times New Roman" w:eastAsia="Times New Roman" w:hAnsi="Times New Roman" w:cs="Times New Roman"/>
          <w:color w:val="17365D" w:themeColor="text2" w:themeShade="BF"/>
          <w:sz w:val="24"/>
          <w:szCs w:val="24"/>
        </w:rPr>
        <w:t>Zaman planlaması açısından çocuğunuza seçebileceği alternatifler sunun. Televizyon izleme, boş zaman etkinlikleri, giysi ve yiyecek seçimi gibi.</w:t>
      </w:r>
    </w:p>
    <w:p w:rsidR="00330224" w:rsidRPr="001955EF" w:rsidRDefault="00330224" w:rsidP="00330224">
      <w:pPr>
        <w:numPr>
          <w:ilvl w:val="0"/>
          <w:numId w:val="4"/>
        </w:numPr>
        <w:spacing w:after="0" w:line="240" w:lineRule="auto"/>
        <w:ind w:left="0"/>
        <w:rPr>
          <w:rFonts w:ascii="Times New Roman" w:eastAsia="Times New Roman" w:hAnsi="Times New Roman" w:cs="Times New Roman"/>
          <w:color w:val="252525"/>
          <w:sz w:val="24"/>
          <w:szCs w:val="24"/>
        </w:rPr>
      </w:pPr>
      <w:r w:rsidRPr="001955EF">
        <w:rPr>
          <w:rFonts w:ascii="Times New Roman" w:eastAsia="Times New Roman" w:hAnsi="Times New Roman" w:cs="Times New Roman"/>
          <w:color w:val="252525"/>
          <w:sz w:val="24"/>
          <w:szCs w:val="24"/>
        </w:rPr>
        <w:t>Çocuklarınıza evinizin kurallarını açık bir şekilde anlatın. Eğer kurallara uyulmazsa sonuçlarının neler olacağı konusunda çocuklarınızı bilgilendiriniz.</w:t>
      </w:r>
    </w:p>
    <w:p w:rsidR="00330224" w:rsidRPr="001955EF" w:rsidRDefault="00330224" w:rsidP="00330224">
      <w:pPr>
        <w:numPr>
          <w:ilvl w:val="0"/>
          <w:numId w:val="4"/>
        </w:numPr>
        <w:spacing w:after="0" w:line="240" w:lineRule="auto"/>
        <w:ind w:left="0"/>
        <w:rPr>
          <w:rFonts w:ascii="Times New Roman" w:eastAsia="Times New Roman" w:hAnsi="Times New Roman" w:cs="Times New Roman"/>
          <w:color w:val="FF0000"/>
          <w:sz w:val="24"/>
          <w:szCs w:val="24"/>
        </w:rPr>
      </w:pPr>
      <w:r w:rsidRPr="001955EF">
        <w:rPr>
          <w:rFonts w:ascii="Times New Roman" w:eastAsia="Times New Roman" w:hAnsi="Times New Roman" w:cs="Times New Roman"/>
          <w:color w:val="FF0000"/>
          <w:sz w:val="24"/>
          <w:szCs w:val="24"/>
        </w:rPr>
        <w:t>Anne-babanın her şeyi önceden görüp önlemesi mümkün değildir. Çocuğunuz size göre kabul edilemez bir şeyi, umulmadık bir anda yaptığında buna hemen tepki göstermek yerine; çocuğunuza ne kadar hayal kırıklığına uğradığınızı söyleyin ve ona yaptığı şeylerin sonuçlarının neler olacağını belirtin.</w:t>
      </w:r>
    </w:p>
    <w:p w:rsidR="00330224" w:rsidRPr="00262DB1" w:rsidRDefault="00330224" w:rsidP="00330224">
      <w:pPr>
        <w:shd w:val="clear" w:color="auto" w:fill="FFFFFF"/>
        <w:spacing w:line="240" w:lineRule="auto"/>
        <w:jc w:val="both"/>
        <w:rPr>
          <w:rFonts w:ascii="Times New Roman" w:eastAsia="Times New Roman" w:hAnsi="Times New Roman" w:cs="Times New Roman"/>
          <w:color w:val="252525"/>
          <w:sz w:val="24"/>
          <w:szCs w:val="24"/>
        </w:rPr>
      </w:pPr>
      <w:r w:rsidRPr="001955EF">
        <w:rPr>
          <w:rFonts w:ascii="Times New Roman" w:eastAsia="Times New Roman" w:hAnsi="Times New Roman" w:cs="Times New Roman"/>
          <w:color w:val="252525"/>
          <w:sz w:val="24"/>
          <w:szCs w:val="24"/>
        </w:rPr>
        <w:t>Çocuğuna hiç sorumluluk vermeyen anne-babanın da çok sorumluluk veren anne-baba kadar hatalı bir tutum içerisinde olduğu unutmayın.</w:t>
      </w:r>
    </w:p>
    <w:p w:rsidR="00A87134" w:rsidRPr="00262DB1" w:rsidRDefault="00A87134" w:rsidP="00330224">
      <w:pPr>
        <w:shd w:val="clear" w:color="auto" w:fill="FFFFFF"/>
        <w:spacing w:line="240" w:lineRule="auto"/>
        <w:jc w:val="both"/>
        <w:rPr>
          <w:rFonts w:ascii="Times New Roman" w:eastAsia="Times New Roman" w:hAnsi="Times New Roman" w:cs="Times New Roman"/>
          <w:color w:val="252525"/>
          <w:sz w:val="24"/>
          <w:szCs w:val="24"/>
        </w:rPr>
      </w:pPr>
    </w:p>
    <w:p w:rsidR="00A87134" w:rsidRPr="00B05454" w:rsidRDefault="00A87134" w:rsidP="00330224">
      <w:pPr>
        <w:shd w:val="clear" w:color="auto" w:fill="FFFFFF"/>
        <w:spacing w:line="240" w:lineRule="auto"/>
        <w:jc w:val="both"/>
        <w:rPr>
          <w:rFonts w:ascii="Times New Roman" w:eastAsia="Times New Roman" w:hAnsi="Times New Roman" w:cs="Times New Roman"/>
          <w:color w:val="252525"/>
          <w:sz w:val="24"/>
          <w:szCs w:val="24"/>
        </w:rPr>
      </w:pPr>
    </w:p>
    <w:p w:rsidR="00B05454" w:rsidRPr="00283F05" w:rsidRDefault="004A3198" w:rsidP="00283F05">
      <w:pPr>
        <w:shd w:val="clear" w:color="auto" w:fill="FFFFFF"/>
        <w:spacing w:line="240" w:lineRule="auto"/>
        <w:jc w:val="center"/>
        <w:rPr>
          <w:rFonts w:ascii="Times New Roman" w:eastAsia="Times New Roman" w:hAnsi="Times New Roman" w:cs="Times New Roman"/>
          <w:color w:val="FF0000"/>
          <w:sz w:val="36"/>
          <w:szCs w:val="36"/>
        </w:rPr>
      </w:pPr>
      <w:r w:rsidRPr="00283F05">
        <w:rPr>
          <w:rFonts w:ascii="Times New Roman" w:eastAsia="Times New Roman" w:hAnsi="Times New Roman" w:cs="Times New Roman"/>
          <w:color w:val="FF0000"/>
          <w:sz w:val="36"/>
          <w:szCs w:val="36"/>
        </w:rPr>
        <w:t xml:space="preserve">Çocuğa </w:t>
      </w:r>
      <w:r w:rsidR="00283F05" w:rsidRPr="00283F05">
        <w:rPr>
          <w:rFonts w:ascii="Times New Roman" w:eastAsia="Times New Roman" w:hAnsi="Times New Roman" w:cs="Times New Roman"/>
          <w:color w:val="FF0000"/>
          <w:sz w:val="36"/>
          <w:szCs w:val="36"/>
        </w:rPr>
        <w:t>sorumluluk vermek, ona değer</w:t>
      </w:r>
      <w:r w:rsidRPr="00283F05">
        <w:rPr>
          <w:rFonts w:ascii="Times New Roman" w:eastAsia="Times New Roman" w:hAnsi="Times New Roman" w:cs="Times New Roman"/>
          <w:color w:val="FF0000"/>
          <w:sz w:val="36"/>
          <w:szCs w:val="36"/>
        </w:rPr>
        <w:t xml:space="preserve"> vermek ve güven duymak demektir.</w:t>
      </w:r>
    </w:p>
    <w:p w:rsidR="00A87134" w:rsidRDefault="00A87134" w:rsidP="00B05454">
      <w:pPr>
        <w:shd w:val="clear" w:color="auto" w:fill="FFFFFF"/>
        <w:spacing w:line="240" w:lineRule="auto"/>
        <w:jc w:val="both"/>
        <w:rPr>
          <w:rFonts w:ascii="Arial" w:eastAsia="Times New Roman" w:hAnsi="Arial" w:cs="Arial"/>
          <w:color w:val="FF0000"/>
          <w:sz w:val="21"/>
          <w:szCs w:val="21"/>
        </w:rPr>
      </w:pPr>
    </w:p>
    <w:p w:rsidR="00330224" w:rsidRDefault="00330224" w:rsidP="00B05454">
      <w:pPr>
        <w:shd w:val="clear" w:color="auto" w:fill="FFFFFF"/>
        <w:spacing w:line="240" w:lineRule="auto"/>
        <w:jc w:val="both"/>
        <w:rPr>
          <w:rFonts w:ascii="Arial" w:eastAsia="Times New Roman" w:hAnsi="Arial" w:cs="Arial"/>
          <w:color w:val="252525"/>
          <w:sz w:val="21"/>
          <w:szCs w:val="21"/>
        </w:rPr>
      </w:pPr>
    </w:p>
    <w:p w:rsidR="007D4094" w:rsidRDefault="007D4094" w:rsidP="00B05454">
      <w:pPr>
        <w:shd w:val="clear" w:color="auto" w:fill="FFFFFF"/>
        <w:spacing w:line="240" w:lineRule="auto"/>
        <w:jc w:val="both"/>
        <w:rPr>
          <w:rFonts w:ascii="Arial" w:eastAsia="Times New Roman" w:hAnsi="Arial" w:cs="Arial"/>
          <w:color w:val="252525"/>
          <w:sz w:val="21"/>
          <w:szCs w:val="21"/>
        </w:rPr>
      </w:pPr>
    </w:p>
    <w:p w:rsidR="007D4094" w:rsidRPr="00B05454" w:rsidRDefault="007D4094" w:rsidP="00B05454">
      <w:pPr>
        <w:shd w:val="clear" w:color="auto" w:fill="FFFFFF"/>
        <w:spacing w:line="240" w:lineRule="auto"/>
        <w:jc w:val="both"/>
        <w:rPr>
          <w:rFonts w:ascii="Arial" w:eastAsia="Times New Roman" w:hAnsi="Arial" w:cs="Arial"/>
          <w:color w:val="252525"/>
          <w:sz w:val="21"/>
          <w:szCs w:val="21"/>
        </w:rPr>
      </w:pPr>
      <w:r>
        <w:rPr>
          <w:rFonts w:ascii="Arial" w:eastAsia="Times New Roman" w:hAnsi="Arial" w:cs="Arial"/>
          <w:color w:val="252525"/>
          <w:sz w:val="21"/>
          <w:szCs w:val="21"/>
        </w:rPr>
        <w:tab/>
      </w:r>
      <w:r>
        <w:rPr>
          <w:rFonts w:ascii="Arial" w:eastAsia="Times New Roman" w:hAnsi="Arial" w:cs="Arial"/>
          <w:color w:val="252525"/>
          <w:sz w:val="21"/>
          <w:szCs w:val="21"/>
        </w:rPr>
        <w:tab/>
      </w:r>
      <w:r>
        <w:rPr>
          <w:rFonts w:ascii="Arial" w:eastAsia="Times New Roman" w:hAnsi="Arial" w:cs="Arial"/>
          <w:color w:val="252525"/>
          <w:sz w:val="21"/>
          <w:szCs w:val="21"/>
        </w:rPr>
        <w:tab/>
      </w:r>
      <w:r>
        <w:rPr>
          <w:rFonts w:ascii="Arial" w:eastAsia="Times New Roman" w:hAnsi="Arial" w:cs="Arial"/>
          <w:color w:val="252525"/>
          <w:sz w:val="21"/>
          <w:szCs w:val="21"/>
        </w:rPr>
        <w:tab/>
      </w:r>
      <w:r>
        <w:rPr>
          <w:rFonts w:ascii="Arial" w:eastAsia="Times New Roman" w:hAnsi="Arial" w:cs="Arial"/>
          <w:color w:val="252525"/>
          <w:sz w:val="21"/>
          <w:szCs w:val="21"/>
        </w:rPr>
        <w:tab/>
      </w:r>
      <w:r>
        <w:rPr>
          <w:rFonts w:ascii="Arial" w:eastAsia="Times New Roman" w:hAnsi="Arial" w:cs="Arial"/>
          <w:color w:val="252525"/>
          <w:sz w:val="21"/>
          <w:szCs w:val="21"/>
        </w:rPr>
        <w:tab/>
      </w:r>
      <w:r>
        <w:rPr>
          <w:rFonts w:ascii="Arial" w:eastAsia="Times New Roman" w:hAnsi="Arial" w:cs="Arial"/>
          <w:color w:val="252525"/>
          <w:sz w:val="21"/>
          <w:szCs w:val="21"/>
        </w:rPr>
        <w:tab/>
      </w:r>
      <w:r>
        <w:rPr>
          <w:rFonts w:ascii="Arial" w:eastAsia="Times New Roman" w:hAnsi="Arial" w:cs="Arial"/>
          <w:color w:val="252525"/>
          <w:sz w:val="21"/>
          <w:szCs w:val="21"/>
        </w:rPr>
        <w:tab/>
      </w:r>
    </w:p>
    <w:p w:rsidR="00CA584A" w:rsidRDefault="00CA584A"/>
    <w:sectPr w:rsidR="00CA58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A2E02"/>
    <w:multiLevelType w:val="multilevel"/>
    <w:tmpl w:val="6A9C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D156C3"/>
    <w:multiLevelType w:val="multilevel"/>
    <w:tmpl w:val="6E2A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20008E"/>
    <w:multiLevelType w:val="multilevel"/>
    <w:tmpl w:val="1182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F478CD"/>
    <w:multiLevelType w:val="multilevel"/>
    <w:tmpl w:val="6BAA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05454"/>
    <w:rsid w:val="00262DB1"/>
    <w:rsid w:val="00283F05"/>
    <w:rsid w:val="002D1A80"/>
    <w:rsid w:val="002E4068"/>
    <w:rsid w:val="00330224"/>
    <w:rsid w:val="003415E4"/>
    <w:rsid w:val="00366BE5"/>
    <w:rsid w:val="004A3198"/>
    <w:rsid w:val="005839A1"/>
    <w:rsid w:val="00634B70"/>
    <w:rsid w:val="006810F9"/>
    <w:rsid w:val="007D37CA"/>
    <w:rsid w:val="007D4094"/>
    <w:rsid w:val="00A87134"/>
    <w:rsid w:val="00B05454"/>
    <w:rsid w:val="00B31570"/>
    <w:rsid w:val="00C67FE8"/>
    <w:rsid w:val="00CA584A"/>
    <w:rsid w:val="00D6000E"/>
    <w:rsid w:val="00D877BF"/>
    <w:rsid w:val="00D90623"/>
    <w:rsid w:val="00E13EE0"/>
    <w:rsid w:val="00FE28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B054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05454"/>
    <w:rPr>
      <w:rFonts w:ascii="Times New Roman" w:eastAsia="Times New Roman" w:hAnsi="Times New Roman" w:cs="Times New Roman"/>
      <w:b/>
      <w:bCs/>
      <w:kern w:val="36"/>
      <w:sz w:val="48"/>
      <w:szCs w:val="48"/>
    </w:rPr>
  </w:style>
  <w:style w:type="character" w:styleId="Kpr">
    <w:name w:val="Hyperlink"/>
    <w:basedOn w:val="VarsaylanParagrafYazTipi"/>
    <w:uiPriority w:val="99"/>
    <w:semiHidden/>
    <w:unhideWhenUsed/>
    <w:rsid w:val="00B05454"/>
    <w:rPr>
      <w:color w:val="0000FF"/>
      <w:u w:val="single"/>
    </w:rPr>
  </w:style>
  <w:style w:type="paragraph" w:styleId="NormalWeb">
    <w:name w:val="Normal (Web)"/>
    <w:basedOn w:val="Normal"/>
    <w:uiPriority w:val="99"/>
    <w:semiHidden/>
    <w:unhideWhenUsed/>
    <w:rsid w:val="00B0545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B05454"/>
    <w:rPr>
      <w:b/>
      <w:bCs/>
    </w:rPr>
  </w:style>
  <w:style w:type="paragraph" w:styleId="AralkYok">
    <w:name w:val="No Spacing"/>
    <w:uiPriority w:val="1"/>
    <w:qFormat/>
    <w:rsid w:val="00D877BF"/>
    <w:pPr>
      <w:spacing w:after="0" w:line="240" w:lineRule="auto"/>
    </w:pPr>
  </w:style>
</w:styles>
</file>

<file path=word/webSettings.xml><?xml version="1.0" encoding="utf-8"?>
<w:webSettings xmlns:r="http://schemas.openxmlformats.org/officeDocument/2006/relationships" xmlns:w="http://schemas.openxmlformats.org/wordprocessingml/2006/main">
  <w:divs>
    <w:div w:id="2017999681">
      <w:bodyDiv w:val="1"/>
      <w:marLeft w:val="0"/>
      <w:marRight w:val="0"/>
      <w:marTop w:val="0"/>
      <w:marBottom w:val="0"/>
      <w:divBdr>
        <w:top w:val="none" w:sz="0" w:space="0" w:color="auto"/>
        <w:left w:val="none" w:sz="0" w:space="0" w:color="auto"/>
        <w:bottom w:val="none" w:sz="0" w:space="0" w:color="auto"/>
        <w:right w:val="none" w:sz="0" w:space="0" w:color="auto"/>
      </w:divBdr>
      <w:divsChild>
        <w:div w:id="1250190155">
          <w:marLeft w:val="0"/>
          <w:marRight w:val="0"/>
          <w:marTop w:val="0"/>
          <w:marBottom w:val="675"/>
          <w:divBdr>
            <w:top w:val="none" w:sz="0" w:space="0" w:color="auto"/>
            <w:left w:val="none" w:sz="0" w:space="0" w:color="auto"/>
            <w:bottom w:val="single" w:sz="6" w:space="9" w:color="E5E5E5"/>
            <w:right w:val="none" w:sz="0" w:space="0" w:color="auto"/>
          </w:divBdr>
          <w:divsChild>
            <w:div w:id="1608350987">
              <w:marLeft w:val="0"/>
              <w:marRight w:val="0"/>
              <w:marTop w:val="0"/>
              <w:marBottom w:val="0"/>
              <w:divBdr>
                <w:top w:val="none" w:sz="0" w:space="0" w:color="auto"/>
                <w:left w:val="none" w:sz="0" w:space="0" w:color="auto"/>
                <w:bottom w:val="none" w:sz="0" w:space="0" w:color="auto"/>
                <w:right w:val="none" w:sz="0" w:space="0" w:color="auto"/>
              </w:divBdr>
            </w:div>
          </w:divsChild>
        </w:div>
        <w:div w:id="1798252773">
          <w:marLeft w:val="0"/>
          <w:marRight w:val="0"/>
          <w:marTop w:val="0"/>
          <w:marBottom w:val="0"/>
          <w:divBdr>
            <w:top w:val="none" w:sz="0" w:space="0" w:color="auto"/>
            <w:left w:val="none" w:sz="0" w:space="0" w:color="auto"/>
            <w:bottom w:val="none" w:sz="0" w:space="0" w:color="auto"/>
            <w:right w:val="none" w:sz="0" w:space="0" w:color="auto"/>
          </w:divBdr>
          <w:divsChild>
            <w:div w:id="1796485273">
              <w:marLeft w:val="0"/>
              <w:marRight w:val="0"/>
              <w:marTop w:val="0"/>
              <w:marBottom w:val="0"/>
              <w:divBdr>
                <w:top w:val="none" w:sz="0" w:space="0" w:color="auto"/>
                <w:left w:val="none" w:sz="0" w:space="0" w:color="auto"/>
                <w:bottom w:val="none" w:sz="0" w:space="0" w:color="auto"/>
                <w:right w:val="none" w:sz="0" w:space="0" w:color="auto"/>
              </w:divBdr>
              <w:divsChild>
                <w:div w:id="467866995">
                  <w:marLeft w:val="0"/>
                  <w:marRight w:val="0"/>
                  <w:marTop w:val="0"/>
                  <w:marBottom w:val="0"/>
                  <w:divBdr>
                    <w:top w:val="none" w:sz="0" w:space="0" w:color="auto"/>
                    <w:left w:val="none" w:sz="0" w:space="0" w:color="auto"/>
                    <w:bottom w:val="none" w:sz="0" w:space="0" w:color="auto"/>
                    <w:right w:val="none" w:sz="0" w:space="0" w:color="auto"/>
                  </w:divBdr>
                  <w:divsChild>
                    <w:div w:id="181939921">
                      <w:marLeft w:val="0"/>
                      <w:marRight w:val="0"/>
                      <w:marTop w:val="0"/>
                      <w:marBottom w:val="360"/>
                      <w:divBdr>
                        <w:top w:val="none" w:sz="0" w:space="0" w:color="auto"/>
                        <w:left w:val="none" w:sz="0" w:space="0" w:color="auto"/>
                        <w:bottom w:val="none" w:sz="0" w:space="0" w:color="auto"/>
                        <w:right w:val="none" w:sz="0" w:space="0" w:color="auto"/>
                      </w:divBdr>
                      <w:divsChild>
                        <w:div w:id="3358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666</Words>
  <Characters>3797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2019-10-16T06:33:00Z</dcterms:created>
  <dcterms:modified xsi:type="dcterms:W3CDTF">2019-10-16T06:48:00Z</dcterms:modified>
</cp:coreProperties>
</file>